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62C88" w:rsidRDefault="00762C88">
      <w:pPr>
        <w:spacing w:line="20" w:lineRule="exact"/>
        <w:rPr>
          <w:sz w:val="24"/>
          <w:szCs w:val="24"/>
        </w:rPr>
      </w:pPr>
    </w:p>
    <w:p w:rsidR="00762C88" w:rsidRPr="00CD642F" w:rsidRDefault="00762C88" w:rsidP="00CD642F">
      <w:pPr>
        <w:jc w:val="center"/>
        <w:rPr>
          <w:rFonts w:eastAsiaTheme="minorHAnsi"/>
          <w:sz w:val="24"/>
          <w:szCs w:val="24"/>
          <w:lang w:eastAsia="en-US"/>
        </w:rPr>
      </w:pPr>
    </w:p>
    <w:p w:rsidR="00CD642F" w:rsidRPr="00CD642F" w:rsidRDefault="00CD642F" w:rsidP="00CD642F">
      <w:pPr>
        <w:jc w:val="center"/>
        <w:rPr>
          <w:rFonts w:eastAsiaTheme="minorHAnsi"/>
          <w:b/>
          <w:sz w:val="24"/>
          <w:szCs w:val="24"/>
          <w:lang w:eastAsia="en-US"/>
        </w:rPr>
      </w:pPr>
      <w:r w:rsidRPr="00CD642F">
        <w:rPr>
          <w:rFonts w:eastAsiaTheme="minorHAnsi"/>
          <w:b/>
          <w:sz w:val="24"/>
          <w:szCs w:val="24"/>
          <w:lang w:eastAsia="en-US"/>
        </w:rPr>
        <w:t>Государственное бюджетное общеобразовательное учреждение</w:t>
      </w:r>
    </w:p>
    <w:p w:rsidR="00CD642F" w:rsidRPr="00CD642F" w:rsidRDefault="00CD642F" w:rsidP="00CD642F">
      <w:pPr>
        <w:jc w:val="center"/>
        <w:rPr>
          <w:rFonts w:eastAsiaTheme="minorHAnsi"/>
          <w:b/>
          <w:sz w:val="24"/>
          <w:szCs w:val="24"/>
          <w:lang w:eastAsia="en-US"/>
        </w:rPr>
      </w:pPr>
      <w:r w:rsidRPr="00CD642F">
        <w:rPr>
          <w:rFonts w:eastAsiaTheme="minorHAnsi"/>
          <w:b/>
          <w:sz w:val="24"/>
          <w:szCs w:val="24"/>
          <w:lang w:eastAsia="en-US"/>
        </w:rPr>
        <w:t>средняя общеобразовательная школа № 591 Невского района Санкт-Петербурга</w:t>
      </w:r>
    </w:p>
    <w:p w:rsidR="00CD642F" w:rsidRPr="00CD642F" w:rsidRDefault="00CD642F" w:rsidP="00CD642F">
      <w:pPr>
        <w:jc w:val="center"/>
        <w:rPr>
          <w:rFonts w:eastAsiaTheme="minorHAnsi"/>
          <w:sz w:val="24"/>
          <w:szCs w:val="24"/>
          <w:lang w:eastAsia="en-US"/>
        </w:rPr>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77"/>
        <w:gridCol w:w="993"/>
        <w:gridCol w:w="4501"/>
      </w:tblGrid>
      <w:tr w:rsidR="00CD642F" w:rsidRPr="00CD642F" w:rsidTr="00ED7328">
        <w:tc>
          <w:tcPr>
            <w:tcW w:w="4077" w:type="dxa"/>
          </w:tcPr>
          <w:p w:rsidR="00CD642F" w:rsidRPr="00CD642F" w:rsidRDefault="00CD642F" w:rsidP="00CD642F">
            <w:pPr>
              <w:rPr>
                <w:rFonts w:ascii="Times New Roman" w:hAnsi="Times New Roman" w:cs="Times New Roman"/>
                <w:sz w:val="24"/>
                <w:szCs w:val="24"/>
              </w:rPr>
            </w:pPr>
            <w:r w:rsidRPr="00CD642F">
              <w:rPr>
                <w:rFonts w:ascii="Times New Roman" w:hAnsi="Times New Roman" w:cs="Times New Roman"/>
                <w:sz w:val="24"/>
                <w:szCs w:val="24"/>
              </w:rPr>
              <w:t>«</w:t>
            </w:r>
            <w:proofErr w:type="gramStart"/>
            <w:r w:rsidRPr="00CD642F">
              <w:rPr>
                <w:rFonts w:ascii="Times New Roman" w:hAnsi="Times New Roman" w:cs="Times New Roman"/>
                <w:sz w:val="24"/>
                <w:szCs w:val="24"/>
              </w:rPr>
              <w:t>Принята</w:t>
            </w:r>
            <w:proofErr w:type="gramEnd"/>
            <w:r w:rsidRPr="00CD642F">
              <w:rPr>
                <w:rFonts w:ascii="Times New Roman" w:hAnsi="Times New Roman" w:cs="Times New Roman"/>
                <w:sz w:val="24"/>
                <w:szCs w:val="24"/>
              </w:rPr>
              <w:t xml:space="preserve"> к использованию»</w:t>
            </w:r>
          </w:p>
        </w:tc>
        <w:tc>
          <w:tcPr>
            <w:tcW w:w="993" w:type="dxa"/>
          </w:tcPr>
          <w:p w:rsidR="00CD642F" w:rsidRPr="00CD642F" w:rsidRDefault="00CD642F" w:rsidP="00CD642F">
            <w:pPr>
              <w:jc w:val="center"/>
              <w:rPr>
                <w:rFonts w:ascii="Times New Roman" w:hAnsi="Times New Roman" w:cs="Times New Roman"/>
                <w:sz w:val="24"/>
                <w:szCs w:val="24"/>
              </w:rPr>
            </w:pPr>
          </w:p>
        </w:tc>
        <w:tc>
          <w:tcPr>
            <w:tcW w:w="4501" w:type="dxa"/>
          </w:tcPr>
          <w:p w:rsidR="00CD642F" w:rsidRPr="00CD642F" w:rsidRDefault="00CD642F" w:rsidP="00CD642F">
            <w:pPr>
              <w:jc w:val="right"/>
              <w:rPr>
                <w:rFonts w:ascii="Times New Roman" w:hAnsi="Times New Roman" w:cs="Times New Roman"/>
                <w:sz w:val="24"/>
                <w:szCs w:val="24"/>
              </w:rPr>
            </w:pPr>
            <w:r w:rsidRPr="00CD642F">
              <w:rPr>
                <w:rFonts w:ascii="Times New Roman" w:hAnsi="Times New Roman" w:cs="Times New Roman"/>
                <w:sz w:val="24"/>
                <w:szCs w:val="24"/>
              </w:rPr>
              <w:t>«Утверждаю»</w:t>
            </w:r>
          </w:p>
        </w:tc>
      </w:tr>
      <w:tr w:rsidR="00CD642F" w:rsidRPr="00CD642F" w:rsidTr="00ED7328">
        <w:tc>
          <w:tcPr>
            <w:tcW w:w="4077" w:type="dxa"/>
          </w:tcPr>
          <w:p w:rsidR="00CD642F" w:rsidRPr="00CD642F" w:rsidRDefault="00CD642F" w:rsidP="00CD642F">
            <w:pPr>
              <w:rPr>
                <w:rFonts w:ascii="Times New Roman" w:hAnsi="Times New Roman" w:cs="Times New Roman"/>
                <w:sz w:val="24"/>
                <w:szCs w:val="24"/>
              </w:rPr>
            </w:pPr>
            <w:r w:rsidRPr="00CD642F">
              <w:rPr>
                <w:rFonts w:ascii="Times New Roman" w:hAnsi="Times New Roman" w:cs="Times New Roman"/>
                <w:sz w:val="24"/>
                <w:szCs w:val="24"/>
              </w:rPr>
              <w:t xml:space="preserve">Протокол № </w:t>
            </w:r>
            <w:r w:rsidR="00452125">
              <w:rPr>
                <w:rFonts w:ascii="Times New Roman" w:hAnsi="Times New Roman" w:cs="Times New Roman"/>
                <w:sz w:val="24"/>
                <w:szCs w:val="24"/>
              </w:rPr>
              <w:t>6</w:t>
            </w:r>
            <w:r w:rsidRPr="00CD642F">
              <w:rPr>
                <w:rFonts w:ascii="Times New Roman" w:hAnsi="Times New Roman" w:cs="Times New Roman"/>
                <w:sz w:val="24"/>
                <w:szCs w:val="24"/>
              </w:rPr>
              <w:t xml:space="preserve"> от </w:t>
            </w:r>
            <w:r w:rsidR="00452125">
              <w:rPr>
                <w:rFonts w:ascii="Times New Roman" w:hAnsi="Times New Roman" w:cs="Times New Roman"/>
                <w:sz w:val="24"/>
                <w:szCs w:val="24"/>
              </w:rPr>
              <w:t>31.08.2020</w:t>
            </w:r>
          </w:p>
          <w:p w:rsidR="00CD642F" w:rsidRPr="00CD642F" w:rsidRDefault="00CD642F" w:rsidP="00CD642F">
            <w:pPr>
              <w:rPr>
                <w:rFonts w:ascii="Times New Roman" w:hAnsi="Times New Roman" w:cs="Times New Roman"/>
                <w:sz w:val="24"/>
                <w:szCs w:val="24"/>
              </w:rPr>
            </w:pPr>
            <w:r w:rsidRPr="00CD642F">
              <w:rPr>
                <w:rFonts w:ascii="Times New Roman" w:hAnsi="Times New Roman" w:cs="Times New Roman"/>
                <w:sz w:val="24"/>
                <w:szCs w:val="24"/>
              </w:rPr>
              <w:t>Педагогического совета ГБОУ СОШ № 591</w:t>
            </w:r>
          </w:p>
          <w:p w:rsidR="00CD642F" w:rsidRPr="00CD642F" w:rsidRDefault="00CD642F" w:rsidP="00CD642F">
            <w:pPr>
              <w:rPr>
                <w:rFonts w:ascii="Times New Roman" w:hAnsi="Times New Roman" w:cs="Times New Roman"/>
                <w:sz w:val="24"/>
                <w:szCs w:val="24"/>
              </w:rPr>
            </w:pPr>
            <w:r w:rsidRPr="00CD642F">
              <w:rPr>
                <w:rFonts w:ascii="Times New Roman" w:hAnsi="Times New Roman" w:cs="Times New Roman"/>
                <w:sz w:val="24"/>
                <w:szCs w:val="24"/>
              </w:rPr>
              <w:t>Невского район</w:t>
            </w:r>
            <w:r>
              <w:rPr>
                <w:rFonts w:ascii="Times New Roman" w:hAnsi="Times New Roman" w:cs="Times New Roman"/>
                <w:sz w:val="24"/>
                <w:szCs w:val="24"/>
              </w:rPr>
              <w:t>а</w:t>
            </w:r>
            <w:r w:rsidRPr="00CD642F">
              <w:rPr>
                <w:rFonts w:ascii="Times New Roman" w:hAnsi="Times New Roman" w:cs="Times New Roman"/>
                <w:sz w:val="24"/>
                <w:szCs w:val="24"/>
              </w:rPr>
              <w:t xml:space="preserve"> Санкт-Петербурга</w:t>
            </w:r>
          </w:p>
        </w:tc>
        <w:tc>
          <w:tcPr>
            <w:tcW w:w="993" w:type="dxa"/>
          </w:tcPr>
          <w:p w:rsidR="00CD642F" w:rsidRPr="00CD642F" w:rsidRDefault="00CD642F" w:rsidP="00CD642F">
            <w:pPr>
              <w:jc w:val="center"/>
              <w:rPr>
                <w:rFonts w:ascii="Times New Roman" w:hAnsi="Times New Roman" w:cs="Times New Roman"/>
                <w:sz w:val="24"/>
                <w:szCs w:val="24"/>
              </w:rPr>
            </w:pPr>
          </w:p>
        </w:tc>
        <w:tc>
          <w:tcPr>
            <w:tcW w:w="4501" w:type="dxa"/>
          </w:tcPr>
          <w:p w:rsidR="00CD642F" w:rsidRPr="00CD642F" w:rsidRDefault="00CD642F" w:rsidP="00CD642F">
            <w:pPr>
              <w:jc w:val="right"/>
              <w:rPr>
                <w:rFonts w:ascii="Times New Roman" w:hAnsi="Times New Roman" w:cs="Times New Roman"/>
                <w:sz w:val="24"/>
                <w:szCs w:val="24"/>
              </w:rPr>
            </w:pPr>
            <w:r w:rsidRPr="00CD642F">
              <w:rPr>
                <w:rFonts w:ascii="Times New Roman" w:hAnsi="Times New Roman" w:cs="Times New Roman"/>
                <w:sz w:val="24"/>
                <w:szCs w:val="24"/>
              </w:rPr>
              <w:t xml:space="preserve">Приказ № </w:t>
            </w:r>
            <w:r w:rsidR="00452125">
              <w:rPr>
                <w:rFonts w:ascii="Times New Roman" w:hAnsi="Times New Roman" w:cs="Times New Roman"/>
                <w:sz w:val="24"/>
                <w:szCs w:val="24"/>
              </w:rPr>
              <w:t>188</w:t>
            </w:r>
            <w:r w:rsidRPr="00CD642F">
              <w:rPr>
                <w:rFonts w:ascii="Times New Roman" w:hAnsi="Times New Roman" w:cs="Times New Roman"/>
                <w:sz w:val="24"/>
                <w:szCs w:val="24"/>
              </w:rPr>
              <w:t xml:space="preserve"> от </w:t>
            </w:r>
            <w:r w:rsidR="00452125">
              <w:rPr>
                <w:rFonts w:ascii="Times New Roman" w:hAnsi="Times New Roman" w:cs="Times New Roman"/>
                <w:sz w:val="24"/>
                <w:szCs w:val="24"/>
              </w:rPr>
              <w:t>01.09.2020</w:t>
            </w:r>
          </w:p>
          <w:p w:rsidR="00CD642F" w:rsidRPr="00CD642F" w:rsidRDefault="00CD642F" w:rsidP="00CD642F">
            <w:pPr>
              <w:jc w:val="right"/>
              <w:rPr>
                <w:rFonts w:ascii="Times New Roman" w:hAnsi="Times New Roman" w:cs="Times New Roman"/>
                <w:sz w:val="24"/>
                <w:szCs w:val="24"/>
              </w:rPr>
            </w:pPr>
            <w:r w:rsidRPr="00CD642F">
              <w:rPr>
                <w:rFonts w:ascii="Times New Roman" w:hAnsi="Times New Roman" w:cs="Times New Roman"/>
                <w:sz w:val="24"/>
                <w:szCs w:val="24"/>
              </w:rPr>
              <w:t>Директор ГБОУ СОШ № 591</w:t>
            </w:r>
          </w:p>
          <w:p w:rsidR="00CD642F" w:rsidRPr="00CD642F" w:rsidRDefault="00CD642F" w:rsidP="00CD642F">
            <w:pPr>
              <w:jc w:val="right"/>
              <w:rPr>
                <w:rFonts w:ascii="Times New Roman" w:hAnsi="Times New Roman" w:cs="Times New Roman"/>
                <w:sz w:val="24"/>
                <w:szCs w:val="24"/>
              </w:rPr>
            </w:pPr>
            <w:r w:rsidRPr="00CD642F">
              <w:rPr>
                <w:rFonts w:ascii="Times New Roman" w:hAnsi="Times New Roman" w:cs="Times New Roman"/>
                <w:sz w:val="24"/>
                <w:szCs w:val="24"/>
              </w:rPr>
              <w:t>Невского района Санкт-Петербурга</w:t>
            </w:r>
          </w:p>
          <w:p w:rsidR="00CD642F" w:rsidRPr="00CD642F" w:rsidRDefault="00CD642F" w:rsidP="00CD642F">
            <w:pPr>
              <w:jc w:val="right"/>
              <w:rPr>
                <w:rFonts w:ascii="Times New Roman" w:hAnsi="Times New Roman" w:cs="Times New Roman"/>
                <w:sz w:val="24"/>
                <w:szCs w:val="24"/>
              </w:rPr>
            </w:pPr>
            <w:r w:rsidRPr="00CD642F">
              <w:rPr>
                <w:rFonts w:ascii="Times New Roman" w:hAnsi="Times New Roman" w:cs="Times New Roman"/>
                <w:sz w:val="24"/>
                <w:szCs w:val="24"/>
              </w:rPr>
              <w:t xml:space="preserve">______________/Л.П. </w:t>
            </w:r>
            <w:proofErr w:type="spellStart"/>
            <w:r w:rsidRPr="00CD642F">
              <w:rPr>
                <w:rFonts w:ascii="Times New Roman" w:hAnsi="Times New Roman" w:cs="Times New Roman"/>
                <w:sz w:val="24"/>
                <w:szCs w:val="24"/>
              </w:rPr>
              <w:t>Чепелкина</w:t>
            </w:r>
            <w:proofErr w:type="spellEnd"/>
            <w:r w:rsidRPr="00CD642F">
              <w:rPr>
                <w:rFonts w:ascii="Times New Roman" w:hAnsi="Times New Roman" w:cs="Times New Roman"/>
                <w:sz w:val="24"/>
                <w:szCs w:val="24"/>
              </w:rPr>
              <w:t>/</w:t>
            </w:r>
          </w:p>
        </w:tc>
      </w:tr>
    </w:tbl>
    <w:p w:rsidR="00762C88" w:rsidRDefault="00762C88">
      <w:pPr>
        <w:spacing w:line="200" w:lineRule="exact"/>
        <w:rPr>
          <w:sz w:val="24"/>
          <w:szCs w:val="24"/>
        </w:rPr>
      </w:pPr>
    </w:p>
    <w:p w:rsidR="00762C88" w:rsidRDefault="00762C88">
      <w:pPr>
        <w:spacing w:line="200" w:lineRule="exact"/>
        <w:rPr>
          <w:sz w:val="24"/>
          <w:szCs w:val="24"/>
        </w:rPr>
      </w:pPr>
    </w:p>
    <w:p w:rsidR="00762C88" w:rsidRDefault="00762C88">
      <w:pPr>
        <w:spacing w:line="200" w:lineRule="exact"/>
        <w:rPr>
          <w:sz w:val="24"/>
          <w:szCs w:val="24"/>
        </w:rPr>
      </w:pPr>
    </w:p>
    <w:p w:rsidR="00762C88" w:rsidRDefault="00762C88">
      <w:pPr>
        <w:spacing w:line="200" w:lineRule="exact"/>
        <w:rPr>
          <w:sz w:val="24"/>
          <w:szCs w:val="24"/>
        </w:rPr>
      </w:pPr>
    </w:p>
    <w:p w:rsidR="00762C88" w:rsidRDefault="00762C88">
      <w:pPr>
        <w:spacing w:line="200" w:lineRule="exact"/>
        <w:rPr>
          <w:sz w:val="24"/>
          <w:szCs w:val="24"/>
        </w:rPr>
      </w:pPr>
    </w:p>
    <w:p w:rsidR="00762C88" w:rsidRDefault="00762C88">
      <w:pPr>
        <w:spacing w:line="200" w:lineRule="exact"/>
        <w:rPr>
          <w:sz w:val="24"/>
          <w:szCs w:val="24"/>
        </w:rPr>
      </w:pPr>
    </w:p>
    <w:p w:rsidR="00762C88" w:rsidRDefault="00762C88">
      <w:pPr>
        <w:spacing w:line="200" w:lineRule="exact"/>
        <w:rPr>
          <w:sz w:val="24"/>
          <w:szCs w:val="24"/>
        </w:rPr>
      </w:pPr>
    </w:p>
    <w:p w:rsidR="00762C88" w:rsidRDefault="00762C88">
      <w:pPr>
        <w:spacing w:line="200" w:lineRule="exact"/>
        <w:rPr>
          <w:sz w:val="24"/>
          <w:szCs w:val="24"/>
        </w:rPr>
      </w:pPr>
    </w:p>
    <w:p w:rsidR="00762C88" w:rsidRDefault="00762C88">
      <w:pPr>
        <w:spacing w:line="200" w:lineRule="exact"/>
        <w:rPr>
          <w:sz w:val="24"/>
          <w:szCs w:val="24"/>
        </w:rPr>
      </w:pPr>
    </w:p>
    <w:p w:rsidR="00762C88" w:rsidRDefault="00762C88">
      <w:pPr>
        <w:spacing w:line="200" w:lineRule="exact"/>
        <w:rPr>
          <w:sz w:val="24"/>
          <w:szCs w:val="24"/>
        </w:rPr>
      </w:pPr>
    </w:p>
    <w:p w:rsidR="00762C88" w:rsidRDefault="00762C88">
      <w:pPr>
        <w:spacing w:line="200" w:lineRule="exact"/>
        <w:rPr>
          <w:sz w:val="24"/>
          <w:szCs w:val="24"/>
        </w:rPr>
      </w:pPr>
    </w:p>
    <w:p w:rsidR="00762C88" w:rsidRDefault="00762C88">
      <w:pPr>
        <w:spacing w:line="200" w:lineRule="exact"/>
        <w:rPr>
          <w:sz w:val="24"/>
          <w:szCs w:val="24"/>
        </w:rPr>
      </w:pPr>
    </w:p>
    <w:p w:rsidR="00762C88" w:rsidRDefault="00762C88">
      <w:pPr>
        <w:spacing w:line="200" w:lineRule="exact"/>
        <w:rPr>
          <w:sz w:val="24"/>
          <w:szCs w:val="24"/>
        </w:rPr>
      </w:pPr>
    </w:p>
    <w:p w:rsidR="00762C88" w:rsidRDefault="00762C88">
      <w:pPr>
        <w:spacing w:line="200" w:lineRule="exact"/>
        <w:rPr>
          <w:sz w:val="24"/>
          <w:szCs w:val="24"/>
        </w:rPr>
      </w:pPr>
    </w:p>
    <w:p w:rsidR="00762C88" w:rsidRDefault="00762C88">
      <w:pPr>
        <w:spacing w:line="200" w:lineRule="exact"/>
        <w:rPr>
          <w:sz w:val="24"/>
          <w:szCs w:val="24"/>
        </w:rPr>
      </w:pPr>
    </w:p>
    <w:p w:rsidR="00762C88" w:rsidRDefault="00762C88">
      <w:pPr>
        <w:spacing w:line="200" w:lineRule="exact"/>
        <w:rPr>
          <w:sz w:val="24"/>
          <w:szCs w:val="24"/>
        </w:rPr>
      </w:pPr>
    </w:p>
    <w:p w:rsidR="00762C88" w:rsidRDefault="00762C88">
      <w:pPr>
        <w:spacing w:line="200" w:lineRule="exact"/>
        <w:rPr>
          <w:sz w:val="24"/>
          <w:szCs w:val="24"/>
        </w:rPr>
      </w:pPr>
    </w:p>
    <w:p w:rsidR="00762C88" w:rsidRDefault="00762C88">
      <w:pPr>
        <w:spacing w:line="200" w:lineRule="exact"/>
        <w:rPr>
          <w:sz w:val="24"/>
          <w:szCs w:val="24"/>
        </w:rPr>
      </w:pPr>
    </w:p>
    <w:p w:rsidR="00762C88" w:rsidRDefault="00762C88">
      <w:pPr>
        <w:spacing w:line="200" w:lineRule="exact"/>
        <w:rPr>
          <w:sz w:val="24"/>
          <w:szCs w:val="24"/>
        </w:rPr>
      </w:pPr>
    </w:p>
    <w:p w:rsidR="00762C88" w:rsidRDefault="00762C88">
      <w:pPr>
        <w:spacing w:line="200" w:lineRule="exact"/>
        <w:rPr>
          <w:sz w:val="24"/>
          <w:szCs w:val="24"/>
        </w:rPr>
      </w:pPr>
    </w:p>
    <w:p w:rsidR="00762C88" w:rsidRPr="00CD642F" w:rsidRDefault="00762C88">
      <w:pPr>
        <w:spacing w:line="271" w:lineRule="exact"/>
        <w:rPr>
          <w:sz w:val="28"/>
          <w:szCs w:val="28"/>
        </w:rPr>
      </w:pPr>
    </w:p>
    <w:p w:rsidR="00762C88" w:rsidRPr="00CD642F" w:rsidRDefault="00BA0BC9" w:rsidP="00CD642F">
      <w:pPr>
        <w:jc w:val="center"/>
        <w:rPr>
          <w:rFonts w:eastAsiaTheme="minorHAnsi"/>
          <w:b/>
          <w:sz w:val="28"/>
          <w:szCs w:val="28"/>
          <w:lang w:eastAsia="en-US"/>
        </w:rPr>
      </w:pPr>
      <w:r w:rsidRPr="00CD642F">
        <w:rPr>
          <w:rFonts w:eastAsiaTheme="minorHAnsi"/>
          <w:b/>
          <w:sz w:val="28"/>
          <w:szCs w:val="28"/>
          <w:lang w:eastAsia="en-US"/>
        </w:rPr>
        <w:t>РАБОЧАЯ ПРОГРАММА</w:t>
      </w:r>
    </w:p>
    <w:p w:rsidR="00762C88" w:rsidRPr="00CD642F" w:rsidRDefault="00762C88" w:rsidP="00CD642F">
      <w:pPr>
        <w:jc w:val="center"/>
        <w:rPr>
          <w:rFonts w:eastAsiaTheme="minorHAnsi"/>
          <w:b/>
          <w:sz w:val="28"/>
          <w:szCs w:val="28"/>
          <w:lang w:eastAsia="en-US"/>
        </w:rPr>
      </w:pPr>
    </w:p>
    <w:p w:rsidR="00762C88" w:rsidRPr="00CD642F" w:rsidRDefault="00BA0BC9" w:rsidP="00CD642F">
      <w:pPr>
        <w:jc w:val="center"/>
        <w:rPr>
          <w:rFonts w:eastAsiaTheme="minorHAnsi"/>
          <w:b/>
          <w:sz w:val="28"/>
          <w:szCs w:val="28"/>
          <w:lang w:eastAsia="en-US"/>
        </w:rPr>
      </w:pPr>
      <w:r w:rsidRPr="00CD642F">
        <w:rPr>
          <w:rFonts w:eastAsiaTheme="minorHAnsi"/>
          <w:b/>
          <w:sz w:val="28"/>
          <w:szCs w:val="28"/>
          <w:lang w:eastAsia="en-US"/>
        </w:rPr>
        <w:t>курса внеурочной деятельности</w:t>
      </w:r>
    </w:p>
    <w:p w:rsidR="00762C88" w:rsidRPr="00CD642F" w:rsidRDefault="00BA0BC9" w:rsidP="00CD642F">
      <w:pPr>
        <w:jc w:val="center"/>
        <w:rPr>
          <w:rFonts w:eastAsiaTheme="minorHAnsi"/>
          <w:b/>
          <w:sz w:val="28"/>
          <w:szCs w:val="28"/>
          <w:lang w:eastAsia="en-US"/>
        </w:rPr>
      </w:pPr>
      <w:r w:rsidRPr="00CD642F">
        <w:rPr>
          <w:rFonts w:eastAsiaTheme="minorHAnsi"/>
          <w:b/>
          <w:sz w:val="28"/>
          <w:szCs w:val="28"/>
          <w:lang w:eastAsia="en-US"/>
        </w:rPr>
        <w:t>«Основы программирования»</w:t>
      </w:r>
    </w:p>
    <w:p w:rsidR="00762C88" w:rsidRPr="00CD642F" w:rsidRDefault="00762C88" w:rsidP="00CD642F">
      <w:pPr>
        <w:jc w:val="center"/>
        <w:rPr>
          <w:rFonts w:eastAsiaTheme="minorHAnsi"/>
          <w:b/>
          <w:sz w:val="28"/>
          <w:szCs w:val="28"/>
          <w:lang w:eastAsia="en-US"/>
        </w:rPr>
      </w:pPr>
    </w:p>
    <w:p w:rsidR="00762C88" w:rsidRPr="00CD642F" w:rsidRDefault="00762C88" w:rsidP="00CD642F">
      <w:pPr>
        <w:jc w:val="center"/>
        <w:rPr>
          <w:rFonts w:eastAsiaTheme="minorHAnsi"/>
          <w:b/>
          <w:sz w:val="24"/>
          <w:szCs w:val="24"/>
          <w:lang w:eastAsia="en-US"/>
        </w:rPr>
      </w:pPr>
    </w:p>
    <w:p w:rsidR="00762C88" w:rsidRPr="00CD642F" w:rsidRDefault="00762C88" w:rsidP="00CD642F">
      <w:pPr>
        <w:jc w:val="center"/>
        <w:rPr>
          <w:rFonts w:eastAsiaTheme="minorHAnsi"/>
          <w:b/>
          <w:sz w:val="24"/>
          <w:szCs w:val="24"/>
          <w:lang w:eastAsia="en-US"/>
        </w:rPr>
      </w:pPr>
    </w:p>
    <w:p w:rsidR="00762C88" w:rsidRPr="00CD642F" w:rsidRDefault="00762C88" w:rsidP="00CD642F">
      <w:pPr>
        <w:jc w:val="center"/>
        <w:rPr>
          <w:rFonts w:eastAsiaTheme="minorHAnsi"/>
          <w:b/>
          <w:sz w:val="24"/>
          <w:szCs w:val="24"/>
          <w:lang w:eastAsia="en-US"/>
        </w:rPr>
      </w:pPr>
    </w:p>
    <w:p w:rsidR="00762C88" w:rsidRDefault="00762C88">
      <w:pPr>
        <w:spacing w:line="200" w:lineRule="exact"/>
        <w:rPr>
          <w:sz w:val="24"/>
          <w:szCs w:val="24"/>
        </w:rPr>
      </w:pPr>
    </w:p>
    <w:p w:rsidR="00762C88" w:rsidRDefault="00762C88">
      <w:pPr>
        <w:spacing w:line="369" w:lineRule="exact"/>
        <w:rPr>
          <w:sz w:val="24"/>
          <w:szCs w:val="24"/>
        </w:rPr>
      </w:pPr>
    </w:p>
    <w:p w:rsidR="00762C88" w:rsidRDefault="001147F7">
      <w:pPr>
        <w:ind w:left="260"/>
        <w:rPr>
          <w:sz w:val="20"/>
          <w:szCs w:val="20"/>
        </w:rPr>
      </w:pPr>
      <w:r>
        <w:rPr>
          <w:rFonts w:eastAsia="Times New Roman"/>
          <w:b/>
          <w:bCs/>
          <w:sz w:val="28"/>
          <w:szCs w:val="28"/>
        </w:rPr>
        <w:t>Классы: 8 «А», 8 «Б»</w:t>
      </w:r>
    </w:p>
    <w:p w:rsidR="00762C88" w:rsidRDefault="00762C88">
      <w:pPr>
        <w:spacing w:line="30" w:lineRule="exact"/>
        <w:rPr>
          <w:sz w:val="24"/>
          <w:szCs w:val="24"/>
        </w:rPr>
      </w:pPr>
    </w:p>
    <w:p w:rsidR="00762C88" w:rsidRDefault="00BA0BC9">
      <w:pPr>
        <w:ind w:left="260"/>
        <w:rPr>
          <w:sz w:val="20"/>
          <w:szCs w:val="20"/>
        </w:rPr>
      </w:pPr>
      <w:r>
        <w:rPr>
          <w:rFonts w:eastAsia="Times New Roman"/>
          <w:b/>
          <w:bCs/>
          <w:sz w:val="28"/>
          <w:szCs w:val="28"/>
        </w:rPr>
        <w:t xml:space="preserve">Уровень образования: </w:t>
      </w:r>
      <w:r>
        <w:rPr>
          <w:rFonts w:eastAsia="Times New Roman"/>
          <w:sz w:val="28"/>
          <w:szCs w:val="28"/>
        </w:rPr>
        <w:t>основное общее</w:t>
      </w:r>
    </w:p>
    <w:p w:rsidR="00762C88" w:rsidRDefault="00762C88">
      <w:pPr>
        <w:spacing w:line="28" w:lineRule="exact"/>
        <w:rPr>
          <w:sz w:val="24"/>
          <w:szCs w:val="24"/>
        </w:rPr>
      </w:pPr>
    </w:p>
    <w:p w:rsidR="00762C88" w:rsidRDefault="00BA0BC9">
      <w:pPr>
        <w:ind w:left="260"/>
        <w:rPr>
          <w:rFonts w:eastAsia="Times New Roman"/>
          <w:sz w:val="28"/>
          <w:szCs w:val="28"/>
        </w:rPr>
      </w:pPr>
      <w:r>
        <w:rPr>
          <w:rFonts w:eastAsia="Times New Roman"/>
          <w:b/>
          <w:bCs/>
          <w:sz w:val="28"/>
          <w:szCs w:val="28"/>
        </w:rPr>
        <w:t xml:space="preserve">Направление: </w:t>
      </w:r>
      <w:r>
        <w:rPr>
          <w:rFonts w:eastAsia="Times New Roman"/>
          <w:sz w:val="28"/>
          <w:szCs w:val="28"/>
        </w:rPr>
        <w:t>общеинтеллектуальное</w:t>
      </w:r>
    </w:p>
    <w:p w:rsidR="00CD642F" w:rsidRPr="00CD642F" w:rsidRDefault="00CD642F">
      <w:pPr>
        <w:ind w:left="260"/>
        <w:rPr>
          <w:rFonts w:eastAsia="Times New Roman"/>
          <w:sz w:val="28"/>
          <w:szCs w:val="28"/>
        </w:rPr>
      </w:pPr>
      <w:r>
        <w:rPr>
          <w:rFonts w:eastAsia="Times New Roman"/>
          <w:b/>
          <w:bCs/>
          <w:sz w:val="28"/>
          <w:szCs w:val="28"/>
        </w:rPr>
        <w:t>Составитель:</w:t>
      </w:r>
      <w:r>
        <w:rPr>
          <w:sz w:val="20"/>
          <w:szCs w:val="20"/>
        </w:rPr>
        <w:t xml:space="preserve"> </w:t>
      </w:r>
      <w:r w:rsidRPr="00CD642F">
        <w:rPr>
          <w:rFonts w:eastAsia="Times New Roman"/>
          <w:sz w:val="28"/>
          <w:szCs w:val="28"/>
        </w:rPr>
        <w:t>Филимонова Е.Ю., учитель информатики и ИКТ</w:t>
      </w:r>
    </w:p>
    <w:p w:rsidR="00762C88" w:rsidRPr="00CD642F" w:rsidRDefault="00762C88" w:rsidP="00CD642F">
      <w:pPr>
        <w:ind w:left="260"/>
        <w:rPr>
          <w:rFonts w:eastAsia="Times New Roman"/>
          <w:sz w:val="28"/>
          <w:szCs w:val="28"/>
        </w:rPr>
      </w:pPr>
    </w:p>
    <w:p w:rsidR="00762C88" w:rsidRDefault="00762C88">
      <w:pPr>
        <w:spacing w:line="200" w:lineRule="exact"/>
        <w:rPr>
          <w:sz w:val="24"/>
          <w:szCs w:val="24"/>
        </w:rPr>
      </w:pPr>
    </w:p>
    <w:p w:rsidR="00CD642F" w:rsidRDefault="00CD642F">
      <w:pPr>
        <w:spacing w:line="200" w:lineRule="exact"/>
        <w:rPr>
          <w:sz w:val="24"/>
          <w:szCs w:val="24"/>
        </w:rPr>
      </w:pPr>
    </w:p>
    <w:p w:rsidR="00CD642F" w:rsidRDefault="00CD642F">
      <w:pPr>
        <w:spacing w:line="200" w:lineRule="exact"/>
        <w:rPr>
          <w:sz w:val="24"/>
          <w:szCs w:val="24"/>
        </w:rPr>
      </w:pPr>
    </w:p>
    <w:p w:rsidR="00CD642F" w:rsidRDefault="00CD642F">
      <w:pPr>
        <w:spacing w:line="200" w:lineRule="exact"/>
        <w:rPr>
          <w:sz w:val="24"/>
          <w:szCs w:val="24"/>
        </w:rPr>
      </w:pPr>
    </w:p>
    <w:p w:rsidR="00CD642F" w:rsidRDefault="00CD642F">
      <w:pPr>
        <w:spacing w:line="200" w:lineRule="exact"/>
        <w:rPr>
          <w:sz w:val="24"/>
          <w:szCs w:val="24"/>
        </w:rPr>
      </w:pPr>
    </w:p>
    <w:p w:rsidR="00CD642F" w:rsidRDefault="00CD642F">
      <w:pPr>
        <w:spacing w:line="200" w:lineRule="exact"/>
        <w:rPr>
          <w:sz w:val="24"/>
          <w:szCs w:val="24"/>
        </w:rPr>
      </w:pPr>
    </w:p>
    <w:p w:rsidR="00CD642F" w:rsidRDefault="00CD642F">
      <w:pPr>
        <w:spacing w:line="200" w:lineRule="exact"/>
        <w:rPr>
          <w:sz w:val="24"/>
          <w:szCs w:val="24"/>
        </w:rPr>
      </w:pPr>
    </w:p>
    <w:p w:rsidR="00CD642F" w:rsidRDefault="00CD642F">
      <w:pPr>
        <w:spacing w:line="200" w:lineRule="exact"/>
        <w:rPr>
          <w:sz w:val="24"/>
          <w:szCs w:val="24"/>
        </w:rPr>
      </w:pPr>
    </w:p>
    <w:p w:rsidR="00CD642F" w:rsidRDefault="00CD642F">
      <w:pPr>
        <w:spacing w:line="200" w:lineRule="exact"/>
        <w:rPr>
          <w:sz w:val="24"/>
          <w:szCs w:val="24"/>
        </w:rPr>
      </w:pPr>
    </w:p>
    <w:p w:rsidR="00CD642F" w:rsidRDefault="00CD642F">
      <w:pPr>
        <w:spacing w:line="200" w:lineRule="exact"/>
        <w:rPr>
          <w:sz w:val="24"/>
          <w:szCs w:val="24"/>
        </w:rPr>
      </w:pPr>
    </w:p>
    <w:p w:rsidR="00CD642F" w:rsidRDefault="00CD642F">
      <w:pPr>
        <w:spacing w:line="200" w:lineRule="exact"/>
        <w:rPr>
          <w:sz w:val="24"/>
          <w:szCs w:val="24"/>
        </w:rPr>
      </w:pPr>
    </w:p>
    <w:p w:rsidR="00CD642F" w:rsidRDefault="00CD642F">
      <w:pPr>
        <w:spacing w:line="200" w:lineRule="exact"/>
        <w:rPr>
          <w:sz w:val="24"/>
          <w:szCs w:val="24"/>
        </w:rPr>
      </w:pPr>
    </w:p>
    <w:p w:rsidR="00CD642F" w:rsidRDefault="00CD642F">
      <w:pPr>
        <w:spacing w:line="200" w:lineRule="exact"/>
        <w:rPr>
          <w:sz w:val="24"/>
          <w:szCs w:val="24"/>
        </w:rPr>
      </w:pPr>
    </w:p>
    <w:p w:rsidR="00CD642F" w:rsidRDefault="00CD642F">
      <w:pPr>
        <w:spacing w:line="200" w:lineRule="exact"/>
        <w:rPr>
          <w:sz w:val="24"/>
          <w:szCs w:val="24"/>
        </w:rPr>
      </w:pPr>
    </w:p>
    <w:p w:rsidR="00CD642F" w:rsidRDefault="00CD642F">
      <w:pPr>
        <w:spacing w:line="200" w:lineRule="exact"/>
        <w:rPr>
          <w:sz w:val="24"/>
          <w:szCs w:val="24"/>
        </w:rPr>
      </w:pPr>
    </w:p>
    <w:p w:rsidR="00CD642F" w:rsidRDefault="00CD642F">
      <w:pPr>
        <w:spacing w:line="200" w:lineRule="exact"/>
        <w:rPr>
          <w:sz w:val="24"/>
          <w:szCs w:val="24"/>
        </w:rPr>
      </w:pPr>
    </w:p>
    <w:p w:rsidR="00CD642F" w:rsidRDefault="00CD642F">
      <w:pPr>
        <w:spacing w:line="200" w:lineRule="exact"/>
        <w:rPr>
          <w:sz w:val="24"/>
          <w:szCs w:val="24"/>
        </w:rPr>
      </w:pPr>
    </w:p>
    <w:p w:rsidR="00CD642F" w:rsidRPr="002904E6" w:rsidRDefault="00CD642F" w:rsidP="00CD642F">
      <w:pPr>
        <w:jc w:val="center"/>
        <w:rPr>
          <w:sz w:val="24"/>
          <w:szCs w:val="24"/>
        </w:rPr>
      </w:pPr>
      <w:r w:rsidRPr="002904E6">
        <w:rPr>
          <w:sz w:val="24"/>
          <w:szCs w:val="24"/>
        </w:rPr>
        <w:t>Санкт-Петербург</w:t>
      </w:r>
    </w:p>
    <w:p w:rsidR="00762C88" w:rsidRDefault="00CD642F" w:rsidP="00CD642F">
      <w:pPr>
        <w:jc w:val="center"/>
        <w:rPr>
          <w:sz w:val="24"/>
          <w:szCs w:val="24"/>
        </w:rPr>
      </w:pPr>
      <w:r w:rsidRPr="002904E6">
        <w:rPr>
          <w:sz w:val="24"/>
          <w:szCs w:val="24"/>
        </w:rPr>
        <w:t>20</w:t>
      </w:r>
      <w:r>
        <w:rPr>
          <w:sz w:val="24"/>
          <w:szCs w:val="24"/>
        </w:rPr>
        <w:t>20</w:t>
      </w:r>
      <w:r w:rsidR="00452125">
        <w:rPr>
          <w:sz w:val="24"/>
          <w:szCs w:val="24"/>
        </w:rPr>
        <w:t>-2021</w:t>
      </w:r>
    </w:p>
    <w:p w:rsidR="00762C88" w:rsidRDefault="00762C88">
      <w:pPr>
        <w:sectPr w:rsidR="00762C88">
          <w:pgSz w:w="11900" w:h="16840"/>
          <w:pgMar w:top="544" w:right="864" w:bottom="892" w:left="1440" w:header="0" w:footer="0" w:gutter="0"/>
          <w:cols w:space="720" w:equalWidth="0">
            <w:col w:w="9600"/>
          </w:cols>
        </w:sectPr>
      </w:pPr>
    </w:p>
    <w:p w:rsidR="00046EE3" w:rsidRDefault="00046EE3" w:rsidP="00046EE3">
      <w:pPr>
        <w:jc w:val="center"/>
        <w:rPr>
          <w:b/>
          <w:sz w:val="24"/>
          <w:szCs w:val="24"/>
        </w:rPr>
      </w:pPr>
    </w:p>
    <w:p w:rsidR="00F53E00" w:rsidRPr="008E4A8A" w:rsidRDefault="00F53E00" w:rsidP="00F53E00">
      <w:pPr>
        <w:pStyle w:val="headertext"/>
        <w:shd w:val="clear" w:color="auto" w:fill="FFFFFF"/>
        <w:spacing w:before="0" w:beforeAutospacing="0" w:after="0" w:afterAutospacing="0"/>
        <w:ind w:left="644"/>
        <w:jc w:val="both"/>
        <w:textAlignment w:val="baseline"/>
        <w:rPr>
          <w:color w:val="000000" w:themeColor="text1"/>
        </w:rPr>
      </w:pPr>
    </w:p>
    <w:p w:rsidR="00046EE3" w:rsidRDefault="00046EE3">
      <w:pPr>
        <w:ind w:left="1560"/>
        <w:jc w:val="center"/>
        <w:rPr>
          <w:rFonts w:eastAsia="Times New Roman"/>
          <w:b/>
          <w:bCs/>
          <w:sz w:val="28"/>
          <w:szCs w:val="28"/>
        </w:rPr>
      </w:pPr>
      <w:bookmarkStart w:id="0" w:name="_GoBack"/>
      <w:bookmarkEnd w:id="0"/>
    </w:p>
    <w:p w:rsidR="00762C88" w:rsidRDefault="00BA0BC9" w:rsidP="00046EE3">
      <w:pPr>
        <w:ind w:left="1560"/>
        <w:jc w:val="center"/>
        <w:rPr>
          <w:rFonts w:eastAsia="Times New Roman"/>
          <w:b/>
          <w:bCs/>
          <w:sz w:val="28"/>
          <w:szCs w:val="28"/>
        </w:rPr>
      </w:pPr>
      <w:r>
        <w:rPr>
          <w:rFonts w:eastAsia="Times New Roman"/>
          <w:b/>
          <w:bCs/>
          <w:sz w:val="28"/>
          <w:szCs w:val="28"/>
        </w:rPr>
        <w:t>Пояснительная записка</w:t>
      </w:r>
    </w:p>
    <w:p w:rsidR="00452125" w:rsidRDefault="00452125" w:rsidP="00452125">
      <w:pPr>
        <w:autoSpaceDE w:val="0"/>
        <w:autoSpaceDN w:val="0"/>
        <w:adjustRightInd w:val="0"/>
        <w:ind w:firstLine="567"/>
        <w:jc w:val="both"/>
        <w:rPr>
          <w:color w:val="000000" w:themeColor="text1"/>
          <w:sz w:val="24"/>
          <w:szCs w:val="24"/>
        </w:rPr>
      </w:pPr>
      <w:r>
        <w:rPr>
          <w:bCs/>
          <w:color w:val="000000" w:themeColor="text1"/>
          <w:sz w:val="24"/>
          <w:szCs w:val="24"/>
        </w:rPr>
        <w:t xml:space="preserve">При составлении </w:t>
      </w:r>
      <w:r>
        <w:rPr>
          <w:color w:val="000000" w:themeColor="text1"/>
          <w:sz w:val="24"/>
          <w:szCs w:val="24"/>
        </w:rPr>
        <w:t xml:space="preserve">рабочей программы внеурочной деятельности основного общего образования                  </w:t>
      </w:r>
      <w:r>
        <w:rPr>
          <w:bCs/>
          <w:color w:val="000000" w:themeColor="text1"/>
          <w:sz w:val="24"/>
          <w:szCs w:val="24"/>
        </w:rPr>
        <w:t xml:space="preserve">на 2020/2021 учебный год ГБОУ СОШ № 591 руководствовалась следующими </w:t>
      </w:r>
      <w:r>
        <w:rPr>
          <w:b/>
          <w:bCs/>
          <w:i/>
          <w:color w:val="000000" w:themeColor="text1"/>
          <w:sz w:val="24"/>
          <w:szCs w:val="24"/>
        </w:rPr>
        <w:t>нормативными документами</w:t>
      </w:r>
      <w:r>
        <w:rPr>
          <w:bCs/>
          <w:color w:val="000000" w:themeColor="text1"/>
          <w:sz w:val="24"/>
          <w:szCs w:val="24"/>
        </w:rPr>
        <w:t>:</w:t>
      </w:r>
    </w:p>
    <w:p w:rsidR="00452125" w:rsidRDefault="00452125" w:rsidP="00452125">
      <w:pPr>
        <w:pStyle w:val="a6"/>
        <w:numPr>
          <w:ilvl w:val="0"/>
          <w:numId w:val="16"/>
        </w:numPr>
        <w:spacing w:after="0" w:line="240" w:lineRule="auto"/>
        <w:jc w:val="both"/>
        <w:rPr>
          <w:rFonts w:ascii="Times New Roman" w:hAnsi="Times New Roman" w:cstheme="minorBidi"/>
          <w:bCs/>
          <w:color w:val="000000" w:themeColor="text1"/>
          <w:sz w:val="24"/>
          <w:szCs w:val="24"/>
        </w:rPr>
      </w:pPr>
      <w:r>
        <w:rPr>
          <w:rFonts w:ascii="Times New Roman" w:hAnsi="Times New Roman"/>
          <w:bCs/>
          <w:color w:val="000000" w:themeColor="text1"/>
          <w:sz w:val="24"/>
          <w:szCs w:val="24"/>
        </w:rPr>
        <w:t xml:space="preserve">Закон Российской Федерации от 29.12.2012г. № 273-ФЗ «Об образовании в Российской Федерации». </w:t>
      </w:r>
    </w:p>
    <w:p w:rsidR="00452125" w:rsidRDefault="00452125" w:rsidP="00452125">
      <w:pPr>
        <w:pStyle w:val="a6"/>
        <w:numPr>
          <w:ilvl w:val="0"/>
          <w:numId w:val="16"/>
        </w:numPr>
        <w:spacing w:after="0" w:line="240" w:lineRule="auto"/>
        <w:jc w:val="both"/>
        <w:rPr>
          <w:rFonts w:ascii="Times New Roman" w:hAnsi="Times New Roman"/>
          <w:bCs/>
          <w:color w:val="000000" w:themeColor="text1"/>
          <w:sz w:val="24"/>
          <w:szCs w:val="24"/>
        </w:rPr>
      </w:pPr>
      <w:r>
        <w:rPr>
          <w:rFonts w:ascii="Times New Roman" w:hAnsi="Times New Roman"/>
          <w:color w:val="000000" w:themeColor="text1"/>
          <w:sz w:val="24"/>
          <w:szCs w:val="24"/>
        </w:rPr>
        <w:t>Приказ Министерства образования и науки Российской Федерации от 17.12. 2010 г. № 1897 «Об утверждении федерального государственного образовательного стандарта основного общего образования»</w:t>
      </w:r>
      <w:r>
        <w:rPr>
          <w:rFonts w:ascii="Times New Roman" w:hAnsi="Times New Roman"/>
          <w:bCs/>
          <w:color w:val="000000" w:themeColor="text1"/>
          <w:sz w:val="24"/>
          <w:szCs w:val="24"/>
        </w:rPr>
        <w:t xml:space="preserve"> (с изменениями).</w:t>
      </w:r>
    </w:p>
    <w:p w:rsidR="00452125" w:rsidRDefault="00452125" w:rsidP="00452125">
      <w:pPr>
        <w:numPr>
          <w:ilvl w:val="0"/>
          <w:numId w:val="16"/>
        </w:numPr>
        <w:ind w:right="14"/>
        <w:jc w:val="both"/>
        <w:rPr>
          <w:color w:val="000000" w:themeColor="text1"/>
          <w:sz w:val="24"/>
          <w:szCs w:val="24"/>
        </w:rPr>
      </w:pPr>
      <w:r>
        <w:rPr>
          <w:color w:val="000000" w:themeColor="text1"/>
          <w:sz w:val="24"/>
          <w:szCs w:val="24"/>
        </w:rPr>
        <w:t xml:space="preserve">Письмо Департамента государственной политики в сфере воспитания детей и молодежи Министерства образования и науки РФ от 18.08.2017 г. № 09-1672 «О направлении методических рекомендаций» </w:t>
      </w:r>
    </w:p>
    <w:p w:rsidR="00452125" w:rsidRDefault="00452125" w:rsidP="00452125">
      <w:pPr>
        <w:pStyle w:val="headertext"/>
        <w:numPr>
          <w:ilvl w:val="0"/>
          <w:numId w:val="16"/>
        </w:numPr>
        <w:shd w:val="clear" w:color="auto" w:fill="FFFFFF"/>
        <w:spacing w:before="0" w:beforeAutospacing="0" w:after="0" w:afterAutospacing="0"/>
        <w:jc w:val="both"/>
        <w:textAlignment w:val="baseline"/>
        <w:rPr>
          <w:color w:val="000000" w:themeColor="text1"/>
        </w:rPr>
      </w:pPr>
      <w:r>
        <w:rPr>
          <w:color w:val="000000" w:themeColor="text1"/>
        </w:rPr>
        <w:t>Письмо Министерства просвещения от 07.05.2020 № ВБ-976/04 «О реализации курсов внеурочной деятельности, программ воспитания и социализации, дополнительных общеразвивающих программ с использованием дистанционных образовательных технологий».</w:t>
      </w:r>
    </w:p>
    <w:p w:rsidR="00452125" w:rsidRDefault="00452125" w:rsidP="00452125">
      <w:pPr>
        <w:numPr>
          <w:ilvl w:val="0"/>
          <w:numId w:val="16"/>
        </w:numPr>
        <w:jc w:val="both"/>
        <w:rPr>
          <w:bCs/>
          <w:color w:val="000000" w:themeColor="text1"/>
          <w:sz w:val="24"/>
          <w:szCs w:val="24"/>
        </w:rPr>
      </w:pPr>
      <w:proofErr w:type="gramStart"/>
      <w:r>
        <w:rPr>
          <w:bCs/>
          <w:color w:val="000000" w:themeColor="text1"/>
          <w:sz w:val="24"/>
          <w:szCs w:val="24"/>
        </w:rPr>
        <w:t xml:space="preserve">Постановление  Федеральной службы по надзору в сфере защиты прав потребителей и благополучия человека и Главного  государственного санитарного  врача Российской Федерации от 29.12.2010г. №189 « Об утверждении СанПиН  2.4.2.2821-10 «Санитарно-эпидемиологические  требования к условиям и организации обучения в общеобразовательных учреждениях» (с изменениями) на 29.06.2011). </w:t>
      </w:r>
      <w:proofErr w:type="gramEnd"/>
    </w:p>
    <w:p w:rsidR="00452125" w:rsidRDefault="00452125" w:rsidP="00452125">
      <w:pPr>
        <w:numPr>
          <w:ilvl w:val="0"/>
          <w:numId w:val="16"/>
        </w:numPr>
        <w:jc w:val="both"/>
        <w:rPr>
          <w:bCs/>
          <w:color w:val="000000" w:themeColor="text1"/>
          <w:sz w:val="24"/>
          <w:szCs w:val="24"/>
        </w:rPr>
      </w:pPr>
      <w:r>
        <w:rPr>
          <w:color w:val="000000" w:themeColor="text1"/>
          <w:sz w:val="24"/>
          <w:szCs w:val="24"/>
        </w:rPr>
        <w:t>Распоряжение Комитета по образованию Санкт-Петербурга от 16.04.2020 № 988-р  «О формировании календарного учебного графика государственных образовательных учреждений Санкт-Петербурга, реализующих основные общеобразовательные программы, в 2020-2021 учебном году»;</w:t>
      </w:r>
    </w:p>
    <w:p w:rsidR="00452125" w:rsidRDefault="00452125" w:rsidP="00452125">
      <w:pPr>
        <w:pStyle w:val="headertext"/>
        <w:numPr>
          <w:ilvl w:val="0"/>
          <w:numId w:val="16"/>
        </w:numPr>
        <w:shd w:val="clear" w:color="auto" w:fill="FFFFFF"/>
        <w:spacing w:before="0" w:beforeAutospacing="0" w:after="0" w:afterAutospacing="0"/>
        <w:jc w:val="both"/>
        <w:textAlignment w:val="baseline"/>
        <w:rPr>
          <w:bCs/>
          <w:color w:val="000000" w:themeColor="text1"/>
        </w:rPr>
      </w:pPr>
      <w:r>
        <w:rPr>
          <w:color w:val="000000" w:themeColor="text1"/>
        </w:rPr>
        <w:t xml:space="preserve"> Инструктивно-методическое письмо Комитета по образованию Санкт-Петербурга от 21.05.2015г. №03-20-2057/15-0-0 «Об организации внеурочной деятельности при реализации федеральных государственных образовательных стандартов начального общего и основного общего образования в образовательных организациях Санкт-Петербурга». </w:t>
      </w:r>
    </w:p>
    <w:p w:rsidR="00452125" w:rsidRDefault="00452125" w:rsidP="00452125">
      <w:pPr>
        <w:pStyle w:val="headertext"/>
        <w:numPr>
          <w:ilvl w:val="0"/>
          <w:numId w:val="16"/>
        </w:numPr>
        <w:shd w:val="clear" w:color="auto" w:fill="FFFFFF"/>
        <w:spacing w:before="0" w:beforeAutospacing="0" w:after="0" w:afterAutospacing="0"/>
        <w:jc w:val="both"/>
        <w:textAlignment w:val="baseline"/>
        <w:rPr>
          <w:color w:val="000000" w:themeColor="text1"/>
        </w:rPr>
      </w:pPr>
      <w:r>
        <w:rPr>
          <w:color w:val="000000" w:themeColor="text1"/>
        </w:rPr>
        <w:t xml:space="preserve">  Письмо Комитета по образованию Санкт-Петербурга от 31.08.2017 № 03-12-663/17-0-0 «Методические рекомендации по уточнению понятия и содержания внеурочной деятельности в рамках реализации основных общеобразовательных программ, в том числе в части проектной деятельности».</w:t>
      </w:r>
    </w:p>
    <w:p w:rsidR="00F53E00" w:rsidRDefault="00F53E00" w:rsidP="00046EE3">
      <w:pPr>
        <w:ind w:left="1560"/>
        <w:jc w:val="center"/>
        <w:rPr>
          <w:sz w:val="20"/>
          <w:szCs w:val="20"/>
        </w:rPr>
      </w:pPr>
    </w:p>
    <w:p w:rsidR="00762C88" w:rsidRPr="00046EE3" w:rsidRDefault="00BA0BC9" w:rsidP="00046EE3">
      <w:pPr>
        <w:pStyle w:val="Default"/>
        <w:jc w:val="both"/>
      </w:pPr>
      <w:r w:rsidRPr="00046EE3">
        <w:t>Рабочая программа курса внеурочной деятельности «Основы программирования» составлена в соответствии с требованиями Федерального государственного образовательного стандарта основного общего образования, утверждённого приказом Министерства образования и науки Российской Федерации от 17 декабря 2010 г. № 1897,</w:t>
      </w:r>
      <w:r w:rsidR="00046EE3">
        <w:t xml:space="preserve"> </w:t>
      </w:r>
      <w:r w:rsidRPr="00046EE3">
        <w:t xml:space="preserve">также планом внеурочной деятельности </w:t>
      </w:r>
      <w:r w:rsidR="001147F7" w:rsidRPr="00046EE3">
        <w:t>ГБОУ СОШ №591 Невского района Санкт-Петербурга.</w:t>
      </w:r>
    </w:p>
    <w:p w:rsidR="00762C88" w:rsidRPr="00046EE3" w:rsidRDefault="00BA0BC9" w:rsidP="00046EE3">
      <w:pPr>
        <w:pStyle w:val="Default"/>
        <w:jc w:val="both"/>
      </w:pPr>
      <w:proofErr w:type="gramStart"/>
      <w:r w:rsidRPr="00046EE3">
        <w:t>Предлагаемая программа курса «Основы программирования» составлена на основе авторской программы М. С. Цветковой, О. Б. Богомоловой, Н. Н. Самылкиной учебного курса «Основы программирования на примере Visual basic.NET», предназначена для организации внеурочной деятельности по общеинтеллектуальному направлению развития личности и общекультурному направлениям развития личности и предполагает ее реализацию в факультативной или кружковой форме в 8 классе основной школы.</w:t>
      </w:r>
      <w:proofErr w:type="gramEnd"/>
    </w:p>
    <w:p w:rsidR="00046EE3" w:rsidRDefault="00046EE3" w:rsidP="00046EE3">
      <w:pPr>
        <w:pStyle w:val="Default"/>
        <w:jc w:val="both"/>
        <w:rPr>
          <w:b/>
          <w:bCs/>
        </w:rPr>
      </w:pPr>
    </w:p>
    <w:p w:rsidR="00046EE3" w:rsidRPr="002904E6" w:rsidRDefault="00046EE3" w:rsidP="00046EE3">
      <w:pPr>
        <w:pStyle w:val="Default"/>
        <w:jc w:val="both"/>
      </w:pPr>
      <w:r w:rsidRPr="002904E6">
        <w:rPr>
          <w:b/>
          <w:bCs/>
        </w:rPr>
        <w:t xml:space="preserve">Цель курса: </w:t>
      </w:r>
      <w:r w:rsidRPr="002904E6">
        <w:t>формирование у учащихся основ научного мировоззрения в области информатики, этических основ и нравственных норм использования компьютера и компьютерных информационных технологий; развитие у учащихся логического и алгоритмического мышления, системных подходов к решению задач</w:t>
      </w:r>
      <w:r>
        <w:t xml:space="preserve">, </w:t>
      </w:r>
      <w:r w:rsidRPr="002904E6">
        <w:t xml:space="preserve">подготовка учащихся к активной жизни в условиях современного информационного общества. </w:t>
      </w:r>
    </w:p>
    <w:p w:rsidR="00046EE3" w:rsidRPr="002904E6" w:rsidRDefault="00046EE3" w:rsidP="00046EE3">
      <w:pPr>
        <w:pStyle w:val="Default"/>
        <w:jc w:val="both"/>
        <w:rPr>
          <w:b/>
          <w:bCs/>
        </w:rPr>
      </w:pPr>
    </w:p>
    <w:p w:rsidR="00046EE3" w:rsidRPr="002904E6" w:rsidRDefault="00046EE3" w:rsidP="00046EE3">
      <w:pPr>
        <w:pStyle w:val="Default"/>
        <w:jc w:val="both"/>
      </w:pPr>
      <w:r w:rsidRPr="002904E6">
        <w:rPr>
          <w:b/>
          <w:bCs/>
        </w:rPr>
        <w:t>Задачи курса</w:t>
      </w:r>
      <w:r w:rsidRPr="002904E6">
        <w:t xml:space="preserve">: </w:t>
      </w:r>
    </w:p>
    <w:p w:rsidR="00046EE3" w:rsidRPr="002904E6" w:rsidRDefault="00046EE3" w:rsidP="00046EE3">
      <w:pPr>
        <w:pStyle w:val="Default"/>
        <w:numPr>
          <w:ilvl w:val="0"/>
          <w:numId w:val="14"/>
        </w:numPr>
        <w:spacing w:after="27"/>
        <w:jc w:val="both"/>
      </w:pPr>
      <w:r w:rsidRPr="002904E6">
        <w:t xml:space="preserve">Создание условий для формирования у учащихся </w:t>
      </w:r>
      <w:proofErr w:type="spellStart"/>
      <w:r w:rsidRPr="002904E6">
        <w:t>общеучебных</w:t>
      </w:r>
      <w:proofErr w:type="spellEnd"/>
      <w:r w:rsidRPr="002904E6">
        <w:t xml:space="preserve"> умений и навыков, универсальных способов деятельности и ключевых компетенций; </w:t>
      </w:r>
    </w:p>
    <w:p w:rsidR="00046EE3" w:rsidRPr="002904E6" w:rsidRDefault="00046EE3" w:rsidP="00046EE3">
      <w:pPr>
        <w:pStyle w:val="Default"/>
        <w:numPr>
          <w:ilvl w:val="0"/>
          <w:numId w:val="14"/>
        </w:numPr>
        <w:spacing w:after="27"/>
        <w:jc w:val="both"/>
      </w:pPr>
      <w:r w:rsidRPr="002904E6">
        <w:t xml:space="preserve">Создание условий для развития познавательной активности в области информационных компьютерных технологий; </w:t>
      </w:r>
    </w:p>
    <w:p w:rsidR="00046EE3" w:rsidRPr="002904E6" w:rsidRDefault="00046EE3" w:rsidP="00046EE3">
      <w:pPr>
        <w:pStyle w:val="Default"/>
        <w:numPr>
          <w:ilvl w:val="0"/>
          <w:numId w:val="14"/>
        </w:numPr>
        <w:spacing w:after="27"/>
        <w:jc w:val="both"/>
      </w:pPr>
      <w:r w:rsidRPr="002904E6">
        <w:t xml:space="preserve">формирование знаний у учащихся в области теории информации и компьютерных информационных технологий, компьютерного моделирования, основ алгоритмизации и программирования; </w:t>
      </w:r>
    </w:p>
    <w:p w:rsidR="00046EE3" w:rsidRPr="002904E6" w:rsidRDefault="00046EE3" w:rsidP="00046EE3">
      <w:pPr>
        <w:pStyle w:val="Default"/>
        <w:numPr>
          <w:ilvl w:val="0"/>
          <w:numId w:val="14"/>
        </w:numPr>
        <w:spacing w:after="27"/>
        <w:jc w:val="both"/>
      </w:pPr>
      <w:r w:rsidRPr="002904E6">
        <w:t xml:space="preserve">формирование у учащихся основ информационной культуры, умений использовать компьютер для решения различных практических задач; </w:t>
      </w:r>
    </w:p>
    <w:p w:rsidR="00046EE3" w:rsidRPr="002904E6" w:rsidRDefault="00046EE3" w:rsidP="00046EE3">
      <w:pPr>
        <w:pStyle w:val="Default"/>
        <w:numPr>
          <w:ilvl w:val="0"/>
          <w:numId w:val="14"/>
        </w:numPr>
        <w:spacing w:after="27"/>
        <w:jc w:val="both"/>
      </w:pPr>
      <w:r w:rsidRPr="002904E6">
        <w:t xml:space="preserve">развитие интересов учащихся к компьютерным информационным технологиям и методам обработки информации. </w:t>
      </w:r>
    </w:p>
    <w:p w:rsidR="00046EE3" w:rsidRDefault="00046EE3" w:rsidP="00046EE3">
      <w:pPr>
        <w:pStyle w:val="Default"/>
        <w:ind w:left="720"/>
        <w:jc w:val="both"/>
      </w:pPr>
    </w:p>
    <w:p w:rsidR="00762C88" w:rsidRDefault="00046EE3" w:rsidP="00046EE3">
      <w:pPr>
        <w:ind w:left="260" w:firstLine="709"/>
        <w:jc w:val="both"/>
        <w:rPr>
          <w:rFonts w:eastAsia="Times New Roman"/>
          <w:sz w:val="24"/>
          <w:szCs w:val="24"/>
        </w:rPr>
      </w:pPr>
      <w:r w:rsidRPr="00046EE3">
        <w:rPr>
          <w:rFonts w:eastAsia="Times New Roman"/>
          <w:sz w:val="24"/>
          <w:szCs w:val="24"/>
        </w:rPr>
        <w:t xml:space="preserve">Данный курс имеет выраженную практическую направленность, которая и определяет логику построения материала учебных занятий. Основной формой обучения является практикум. </w:t>
      </w:r>
      <w:r w:rsidR="00BA0BC9">
        <w:rPr>
          <w:rFonts w:eastAsia="Times New Roman"/>
          <w:sz w:val="24"/>
          <w:szCs w:val="24"/>
        </w:rPr>
        <w:t>Изучение курса позволит учащимся познакомиться с концепцией</w:t>
      </w:r>
      <w:r w:rsidR="001147F7">
        <w:rPr>
          <w:rFonts w:eastAsia="Times New Roman"/>
          <w:sz w:val="24"/>
          <w:szCs w:val="24"/>
        </w:rPr>
        <w:t xml:space="preserve"> </w:t>
      </w:r>
      <w:r w:rsidR="00BA0BC9">
        <w:rPr>
          <w:rFonts w:eastAsia="Times New Roman"/>
          <w:sz w:val="24"/>
          <w:szCs w:val="24"/>
        </w:rPr>
        <w:t>программирования в средах программирования Pascal ABC и «Кумир».</w:t>
      </w:r>
    </w:p>
    <w:p w:rsidR="00762C88" w:rsidRDefault="00BA0BC9" w:rsidP="00046EE3">
      <w:pPr>
        <w:ind w:left="260" w:firstLine="709"/>
        <w:jc w:val="both"/>
        <w:rPr>
          <w:rFonts w:eastAsia="Times New Roman"/>
          <w:sz w:val="24"/>
          <w:szCs w:val="24"/>
        </w:rPr>
      </w:pPr>
      <w:r>
        <w:rPr>
          <w:rFonts w:eastAsia="Times New Roman"/>
          <w:sz w:val="24"/>
          <w:szCs w:val="24"/>
        </w:rPr>
        <w:t>На протяжении учебного курса рассматриваются базовые приемы программирования, такие как написание программного кода, создание форм, объявление переменных, вычисление выражений, использование ветвлений, выбора и циклических конструкций и многое, многое другое. При этом осваиваются приемы создания различных программ (приложений).</w:t>
      </w:r>
    </w:p>
    <w:p w:rsidR="00762C88" w:rsidRDefault="00BA0BC9" w:rsidP="00046EE3">
      <w:pPr>
        <w:ind w:left="260" w:right="20" w:firstLine="709"/>
        <w:jc w:val="both"/>
        <w:rPr>
          <w:rFonts w:eastAsia="Times New Roman"/>
          <w:sz w:val="24"/>
          <w:szCs w:val="24"/>
        </w:rPr>
      </w:pPr>
      <w:r>
        <w:rPr>
          <w:rFonts w:eastAsia="Times New Roman"/>
          <w:sz w:val="24"/>
          <w:szCs w:val="24"/>
        </w:rPr>
        <w:t>Разработка каждого программного проекта реализуется в форме выполнения практической работы на компьютере (компьютерный практикум).</w:t>
      </w:r>
    </w:p>
    <w:p w:rsidR="00762C88" w:rsidRDefault="00BA0BC9" w:rsidP="00046EE3">
      <w:pPr>
        <w:ind w:left="260" w:right="20" w:firstLine="709"/>
        <w:jc w:val="both"/>
        <w:rPr>
          <w:rFonts w:eastAsia="Times New Roman"/>
          <w:sz w:val="24"/>
          <w:szCs w:val="24"/>
        </w:rPr>
      </w:pPr>
      <w:r>
        <w:rPr>
          <w:rFonts w:eastAsia="Times New Roman"/>
          <w:sz w:val="24"/>
          <w:szCs w:val="24"/>
        </w:rPr>
        <w:t>Текущий контроль уровня усвоения материала должен осуществляться в основном по результатам выполнения учащимися практических заданий на компьютере.</w:t>
      </w:r>
    </w:p>
    <w:p w:rsidR="00762C88" w:rsidRDefault="00BA0BC9" w:rsidP="00046EE3">
      <w:pPr>
        <w:ind w:left="260" w:firstLine="709"/>
        <w:jc w:val="both"/>
        <w:rPr>
          <w:rFonts w:eastAsia="Times New Roman"/>
          <w:sz w:val="24"/>
          <w:szCs w:val="24"/>
        </w:rPr>
      </w:pPr>
      <w:r>
        <w:rPr>
          <w:rFonts w:eastAsia="Times New Roman"/>
          <w:sz w:val="24"/>
          <w:szCs w:val="24"/>
        </w:rPr>
        <w:t>Итоговый контроль осуществляется по результатам защиты итоговых проектов. В начале курса каждому учащемуся предлагается в течение всего времени изучения курса разработать проект для решения некоторой задачи. В процессе защиты учащийся должен представить работающую компьютерную программу, которая решает поставленную перед ним задачу, и обосновать способ ее решения.</w:t>
      </w:r>
    </w:p>
    <w:p w:rsidR="00762C88" w:rsidRDefault="00762C88" w:rsidP="00046EE3">
      <w:pPr>
        <w:spacing w:line="2" w:lineRule="exact"/>
        <w:jc w:val="both"/>
        <w:rPr>
          <w:rFonts w:eastAsia="Times New Roman"/>
          <w:sz w:val="24"/>
          <w:szCs w:val="24"/>
        </w:rPr>
      </w:pPr>
    </w:p>
    <w:p w:rsidR="00762C88" w:rsidRDefault="00BA0BC9" w:rsidP="00046EE3">
      <w:pPr>
        <w:ind w:left="260" w:firstLine="709"/>
        <w:jc w:val="both"/>
        <w:rPr>
          <w:rFonts w:eastAsia="Times New Roman"/>
          <w:sz w:val="24"/>
          <w:szCs w:val="24"/>
        </w:rPr>
      </w:pPr>
      <w:r w:rsidRPr="00046EE3">
        <w:rPr>
          <w:rFonts w:eastAsia="Times New Roman"/>
          <w:b/>
          <w:sz w:val="24"/>
          <w:szCs w:val="24"/>
        </w:rPr>
        <w:t>Описание места учебного курса в учебном плане</w:t>
      </w:r>
      <w:r w:rsidRPr="00046EE3">
        <w:rPr>
          <w:rFonts w:eastAsia="Times New Roman"/>
          <w:sz w:val="24"/>
          <w:szCs w:val="24"/>
        </w:rPr>
        <w:t xml:space="preserve"> </w:t>
      </w:r>
      <w:r w:rsidR="00046EE3" w:rsidRPr="00046EE3">
        <w:rPr>
          <w:rFonts w:eastAsia="Times New Roman"/>
          <w:sz w:val="24"/>
          <w:szCs w:val="24"/>
        </w:rPr>
        <w:t xml:space="preserve">Уроки по внеурочной деятельности «Основы программирования » в 8 классе являются предметом по выбору. На курс выделяется один час в неделю. </w:t>
      </w:r>
      <w:r>
        <w:rPr>
          <w:rFonts w:eastAsia="Times New Roman"/>
          <w:sz w:val="24"/>
          <w:szCs w:val="24"/>
        </w:rPr>
        <w:t>Общий объем курса — 34 часа (1 час в неделю).</w:t>
      </w:r>
    </w:p>
    <w:p w:rsidR="00762C88" w:rsidRPr="00046EE3" w:rsidRDefault="00762C88" w:rsidP="00046EE3">
      <w:pPr>
        <w:ind w:left="260" w:firstLine="709"/>
        <w:jc w:val="both"/>
        <w:rPr>
          <w:rFonts w:eastAsia="Times New Roman"/>
          <w:sz w:val="24"/>
          <w:szCs w:val="24"/>
        </w:rPr>
      </w:pPr>
    </w:p>
    <w:p w:rsidR="00762C88" w:rsidRDefault="00BA0BC9" w:rsidP="00046EE3">
      <w:pPr>
        <w:ind w:left="3440"/>
        <w:jc w:val="both"/>
        <w:rPr>
          <w:sz w:val="20"/>
          <w:szCs w:val="20"/>
        </w:rPr>
      </w:pPr>
      <w:r>
        <w:rPr>
          <w:rFonts w:eastAsia="Times New Roman"/>
          <w:b/>
          <w:bCs/>
          <w:sz w:val="28"/>
          <w:szCs w:val="28"/>
        </w:rPr>
        <w:t>Результаты освоения курса</w:t>
      </w:r>
    </w:p>
    <w:p w:rsidR="00762C88" w:rsidRDefault="00762C88" w:rsidP="00046EE3">
      <w:pPr>
        <w:spacing w:line="280" w:lineRule="exact"/>
        <w:jc w:val="both"/>
        <w:rPr>
          <w:sz w:val="20"/>
          <w:szCs w:val="20"/>
        </w:rPr>
      </w:pPr>
    </w:p>
    <w:p w:rsidR="00762C88" w:rsidRDefault="00BA0BC9" w:rsidP="00046EE3">
      <w:pPr>
        <w:numPr>
          <w:ilvl w:val="0"/>
          <w:numId w:val="2"/>
        </w:numPr>
        <w:tabs>
          <w:tab w:val="left" w:pos="1020"/>
        </w:tabs>
        <w:spacing w:line="247" w:lineRule="auto"/>
        <w:ind w:left="800" w:right="360" w:firstLine="2"/>
        <w:jc w:val="both"/>
        <w:rPr>
          <w:rFonts w:eastAsia="Times New Roman"/>
          <w:sz w:val="24"/>
          <w:szCs w:val="24"/>
        </w:rPr>
      </w:pPr>
      <w:r>
        <w:rPr>
          <w:rFonts w:eastAsia="Times New Roman"/>
          <w:sz w:val="24"/>
          <w:szCs w:val="24"/>
        </w:rPr>
        <w:t xml:space="preserve">ходе изучения курса в основном формируются и получают развитие следующие </w:t>
      </w:r>
      <w:r>
        <w:rPr>
          <w:rFonts w:eastAsia="Times New Roman"/>
          <w:i/>
          <w:iCs/>
          <w:sz w:val="24"/>
          <w:szCs w:val="24"/>
        </w:rPr>
        <w:t>метапредметные результаты</w:t>
      </w:r>
      <w:r>
        <w:rPr>
          <w:rFonts w:eastAsia="Times New Roman"/>
          <w:sz w:val="24"/>
          <w:szCs w:val="24"/>
        </w:rPr>
        <w:t>:</w:t>
      </w:r>
    </w:p>
    <w:p w:rsidR="00762C88" w:rsidRDefault="00762C88" w:rsidP="00046EE3">
      <w:pPr>
        <w:spacing w:line="42" w:lineRule="exact"/>
        <w:jc w:val="both"/>
        <w:rPr>
          <w:sz w:val="20"/>
          <w:szCs w:val="20"/>
        </w:rPr>
      </w:pPr>
    </w:p>
    <w:p w:rsidR="00762C88" w:rsidRDefault="00BA0BC9" w:rsidP="00046EE3">
      <w:pPr>
        <w:numPr>
          <w:ilvl w:val="0"/>
          <w:numId w:val="3"/>
        </w:numPr>
        <w:tabs>
          <w:tab w:val="left" w:pos="1209"/>
        </w:tabs>
        <w:spacing w:line="231" w:lineRule="auto"/>
        <w:ind w:left="260" w:right="20" w:firstLine="542"/>
        <w:jc w:val="both"/>
        <w:rPr>
          <w:rFonts w:ascii="Symbol" w:eastAsia="Symbol" w:hAnsi="Symbol" w:cs="Symbol"/>
          <w:sz w:val="28"/>
          <w:szCs w:val="28"/>
        </w:rPr>
      </w:pPr>
      <w:r>
        <w:rPr>
          <w:rFonts w:eastAsia="Times New Roman"/>
          <w:sz w:val="24"/>
          <w:szCs w:val="24"/>
        </w:rPr>
        <w:t>умение самостоятельно планировать пути достижения целей, в том числе альтернативные, осознанно выбирать наиболее эффективные способы решения учебных и познавательных задач;</w:t>
      </w:r>
    </w:p>
    <w:p w:rsidR="00762C88" w:rsidRDefault="00762C88" w:rsidP="00046EE3">
      <w:pPr>
        <w:spacing w:line="24" w:lineRule="exact"/>
        <w:jc w:val="both"/>
        <w:rPr>
          <w:rFonts w:ascii="Symbol" w:eastAsia="Symbol" w:hAnsi="Symbol" w:cs="Symbol"/>
          <w:sz w:val="28"/>
          <w:szCs w:val="28"/>
        </w:rPr>
      </w:pPr>
    </w:p>
    <w:p w:rsidR="00762C88" w:rsidRDefault="00BA0BC9" w:rsidP="00046EE3">
      <w:pPr>
        <w:numPr>
          <w:ilvl w:val="1"/>
          <w:numId w:val="3"/>
        </w:numPr>
        <w:tabs>
          <w:tab w:val="left" w:pos="1210"/>
        </w:tabs>
        <w:spacing w:line="233" w:lineRule="auto"/>
        <w:ind w:left="360" w:right="20" w:firstLine="568"/>
        <w:jc w:val="both"/>
        <w:rPr>
          <w:rFonts w:ascii="Symbol" w:eastAsia="Symbol" w:hAnsi="Symbol" w:cs="Symbol"/>
          <w:sz w:val="28"/>
          <w:szCs w:val="28"/>
        </w:rPr>
      </w:pPr>
      <w:r>
        <w:rPr>
          <w:rFonts w:eastAsia="Times New Roman"/>
          <w:sz w:val="24"/>
          <w:szCs w:val="24"/>
        </w:rPr>
        <w:t>умение соотносить свои действия с планируемыми результатами, осуществлять контроль своей деятельности в процессе достижения результата, определять способы действий в рамках предложенных условий и требований, корректировать свои действия в соответствии с изменяющейся ситуацией;</w:t>
      </w:r>
    </w:p>
    <w:p w:rsidR="00762C88" w:rsidRDefault="00762C88" w:rsidP="00046EE3">
      <w:pPr>
        <w:spacing w:line="24" w:lineRule="exact"/>
        <w:jc w:val="both"/>
        <w:rPr>
          <w:rFonts w:ascii="Symbol" w:eastAsia="Symbol" w:hAnsi="Symbol" w:cs="Symbol"/>
          <w:sz w:val="28"/>
          <w:szCs w:val="28"/>
        </w:rPr>
      </w:pPr>
    </w:p>
    <w:p w:rsidR="00762C88" w:rsidRDefault="00BA0BC9" w:rsidP="00046EE3">
      <w:pPr>
        <w:numPr>
          <w:ilvl w:val="1"/>
          <w:numId w:val="3"/>
        </w:numPr>
        <w:tabs>
          <w:tab w:val="left" w:pos="1210"/>
        </w:tabs>
        <w:spacing w:line="227" w:lineRule="auto"/>
        <w:ind w:left="360" w:right="20" w:firstLine="568"/>
        <w:jc w:val="both"/>
        <w:rPr>
          <w:rFonts w:ascii="Symbol" w:eastAsia="Symbol" w:hAnsi="Symbol" w:cs="Symbol"/>
          <w:sz w:val="28"/>
          <w:szCs w:val="28"/>
        </w:rPr>
      </w:pPr>
      <w:r>
        <w:rPr>
          <w:rFonts w:eastAsia="Times New Roman"/>
          <w:sz w:val="24"/>
          <w:szCs w:val="24"/>
        </w:rPr>
        <w:t>умение оценивать правильность выполнения учебной задачи, собственные возможности ее решения;</w:t>
      </w:r>
    </w:p>
    <w:p w:rsidR="00762C88" w:rsidRDefault="00BA0BC9" w:rsidP="00046EE3">
      <w:pPr>
        <w:numPr>
          <w:ilvl w:val="1"/>
          <w:numId w:val="4"/>
        </w:numPr>
        <w:tabs>
          <w:tab w:val="left" w:pos="1210"/>
        </w:tabs>
        <w:spacing w:line="227" w:lineRule="auto"/>
        <w:ind w:left="360" w:firstLine="568"/>
        <w:jc w:val="both"/>
        <w:rPr>
          <w:rFonts w:ascii="Symbol" w:eastAsia="Symbol" w:hAnsi="Symbol" w:cs="Symbol"/>
          <w:sz w:val="28"/>
          <w:szCs w:val="28"/>
        </w:rPr>
      </w:pPr>
      <w:r>
        <w:rPr>
          <w:rFonts w:eastAsia="Times New Roman"/>
          <w:sz w:val="24"/>
          <w:szCs w:val="24"/>
        </w:rPr>
        <w:t>владение основами самоконтроля, самооценки, принятия решений и осуществления осознанного выбора в учебной и познавательной деятельности;</w:t>
      </w:r>
    </w:p>
    <w:p w:rsidR="00762C88" w:rsidRDefault="00762C88" w:rsidP="00046EE3">
      <w:pPr>
        <w:spacing w:line="22" w:lineRule="exact"/>
        <w:jc w:val="both"/>
        <w:rPr>
          <w:rFonts w:ascii="Symbol" w:eastAsia="Symbol" w:hAnsi="Symbol" w:cs="Symbol"/>
          <w:sz w:val="28"/>
          <w:szCs w:val="28"/>
        </w:rPr>
      </w:pPr>
    </w:p>
    <w:p w:rsidR="00762C88" w:rsidRDefault="00BA0BC9" w:rsidP="00046EE3">
      <w:pPr>
        <w:numPr>
          <w:ilvl w:val="1"/>
          <w:numId w:val="4"/>
        </w:numPr>
        <w:tabs>
          <w:tab w:val="left" w:pos="1210"/>
        </w:tabs>
        <w:spacing w:line="214" w:lineRule="auto"/>
        <w:ind w:left="360" w:firstLine="568"/>
        <w:jc w:val="both"/>
        <w:rPr>
          <w:rFonts w:ascii="Symbol" w:eastAsia="Symbol" w:hAnsi="Symbol" w:cs="Symbol"/>
          <w:sz w:val="28"/>
          <w:szCs w:val="28"/>
        </w:rPr>
      </w:pPr>
      <w:r>
        <w:rPr>
          <w:rFonts w:eastAsia="Times New Roman"/>
          <w:sz w:val="24"/>
          <w:szCs w:val="24"/>
        </w:rPr>
        <w:t>умение организовывать учебное сотрудничество и совместную деятельность с учителем и сверстниками; работать индивидуально и в группе: находить общее решение</w:t>
      </w:r>
    </w:p>
    <w:p w:rsidR="00762C88" w:rsidRDefault="00BA0BC9" w:rsidP="00046EE3">
      <w:pPr>
        <w:numPr>
          <w:ilvl w:val="0"/>
          <w:numId w:val="4"/>
        </w:numPr>
        <w:tabs>
          <w:tab w:val="left" w:pos="706"/>
        </w:tabs>
        <w:ind w:left="360" w:firstLine="1"/>
        <w:jc w:val="both"/>
        <w:rPr>
          <w:rFonts w:eastAsia="Times New Roman"/>
          <w:sz w:val="24"/>
          <w:szCs w:val="24"/>
        </w:rPr>
      </w:pPr>
      <w:r>
        <w:rPr>
          <w:rFonts w:eastAsia="Times New Roman"/>
          <w:sz w:val="24"/>
          <w:szCs w:val="24"/>
        </w:rPr>
        <w:lastRenderedPageBreak/>
        <w:t>разрешать конфликты на основе согласования позиций и учета интересов; формулировать, аргументировать и отстаивать свое мнение; формирование и развитие компетентности в области использования информационно-коммуникационных технологий (далее ИКТ-компетенции).</w:t>
      </w:r>
    </w:p>
    <w:p w:rsidR="00762C88" w:rsidRDefault="00BA0BC9" w:rsidP="00046EE3">
      <w:pPr>
        <w:ind w:left="1080"/>
        <w:jc w:val="both"/>
        <w:rPr>
          <w:rFonts w:eastAsia="Times New Roman"/>
          <w:sz w:val="24"/>
          <w:szCs w:val="24"/>
        </w:rPr>
      </w:pPr>
      <w:r>
        <w:rPr>
          <w:rFonts w:eastAsia="Times New Roman"/>
          <w:sz w:val="24"/>
          <w:szCs w:val="24"/>
        </w:rPr>
        <w:t xml:space="preserve">Вместе с тем вносится существенный вклад в развитие </w:t>
      </w:r>
      <w:r>
        <w:rPr>
          <w:rFonts w:eastAsia="Times New Roman"/>
          <w:i/>
          <w:iCs/>
          <w:sz w:val="24"/>
          <w:szCs w:val="24"/>
        </w:rPr>
        <w:t>личностных результатов</w:t>
      </w:r>
      <w:r>
        <w:rPr>
          <w:rFonts w:eastAsia="Times New Roman"/>
          <w:sz w:val="24"/>
          <w:szCs w:val="24"/>
        </w:rPr>
        <w:t>:</w:t>
      </w:r>
    </w:p>
    <w:p w:rsidR="00762C88" w:rsidRDefault="00762C88" w:rsidP="00046EE3">
      <w:pPr>
        <w:spacing w:line="57" w:lineRule="exact"/>
        <w:jc w:val="both"/>
        <w:rPr>
          <w:rFonts w:eastAsia="Times New Roman"/>
          <w:sz w:val="24"/>
          <w:szCs w:val="24"/>
        </w:rPr>
      </w:pPr>
    </w:p>
    <w:p w:rsidR="00762C88" w:rsidRDefault="00BA0BC9" w:rsidP="00046EE3">
      <w:pPr>
        <w:numPr>
          <w:ilvl w:val="1"/>
          <w:numId w:val="4"/>
        </w:numPr>
        <w:tabs>
          <w:tab w:val="left" w:pos="1210"/>
        </w:tabs>
        <w:spacing w:line="235" w:lineRule="auto"/>
        <w:ind w:left="360" w:firstLine="568"/>
        <w:jc w:val="both"/>
        <w:rPr>
          <w:rFonts w:ascii="Symbol" w:eastAsia="Symbol" w:hAnsi="Symbol" w:cs="Symbol"/>
          <w:sz w:val="28"/>
          <w:szCs w:val="28"/>
        </w:rPr>
      </w:pPr>
      <w:r>
        <w:rPr>
          <w:rFonts w:eastAsia="Times New Roman"/>
          <w:sz w:val="24"/>
          <w:szCs w:val="24"/>
        </w:rPr>
        <w:t>формирование ответственного отношения к учению, готовности и способности обучающихся к саморазвитию и самообразованию на основе мотивации к обучению и познанию,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 с учетом устойчивых познавательных интересов, а также на основе формирования уважительного отношения к труду, развития опыта участия в социально значимом труде;</w:t>
      </w:r>
    </w:p>
    <w:p w:rsidR="00762C88" w:rsidRDefault="00762C88" w:rsidP="00046EE3">
      <w:pPr>
        <w:spacing w:line="26" w:lineRule="exact"/>
        <w:jc w:val="both"/>
        <w:rPr>
          <w:rFonts w:ascii="Symbol" w:eastAsia="Symbol" w:hAnsi="Symbol" w:cs="Symbol"/>
          <w:sz w:val="28"/>
          <w:szCs w:val="28"/>
        </w:rPr>
      </w:pPr>
    </w:p>
    <w:p w:rsidR="00762C88" w:rsidRDefault="00BA0BC9" w:rsidP="00046EE3">
      <w:pPr>
        <w:numPr>
          <w:ilvl w:val="1"/>
          <w:numId w:val="4"/>
        </w:numPr>
        <w:tabs>
          <w:tab w:val="left" w:pos="1210"/>
        </w:tabs>
        <w:spacing w:line="226" w:lineRule="auto"/>
        <w:ind w:left="360" w:firstLine="568"/>
        <w:jc w:val="both"/>
        <w:rPr>
          <w:rFonts w:ascii="Symbol" w:eastAsia="Symbol" w:hAnsi="Symbol" w:cs="Symbol"/>
          <w:sz w:val="28"/>
          <w:szCs w:val="28"/>
        </w:rPr>
      </w:pPr>
      <w:r>
        <w:rPr>
          <w:rFonts w:eastAsia="Times New Roman"/>
          <w:sz w:val="24"/>
          <w:szCs w:val="24"/>
        </w:rPr>
        <w:t>формирование коммуникативной компетентности в общении и сотрудничестве со сверстниками, детьми старшего и младшего возраста, взрослыми в процессе образовательной, общественно полезной, учебно-исследовательской, творческой и других видов деятельности.</w:t>
      </w:r>
    </w:p>
    <w:p w:rsidR="00762C88" w:rsidRDefault="00762C88" w:rsidP="00046EE3">
      <w:pPr>
        <w:spacing w:line="1" w:lineRule="exact"/>
        <w:jc w:val="both"/>
        <w:rPr>
          <w:rFonts w:ascii="Symbol" w:eastAsia="Symbol" w:hAnsi="Symbol" w:cs="Symbol"/>
          <w:sz w:val="28"/>
          <w:szCs w:val="28"/>
        </w:rPr>
      </w:pPr>
    </w:p>
    <w:p w:rsidR="00762C88" w:rsidRDefault="00BA0BC9" w:rsidP="00046EE3">
      <w:pPr>
        <w:numPr>
          <w:ilvl w:val="2"/>
          <w:numId w:val="4"/>
        </w:numPr>
        <w:tabs>
          <w:tab w:val="left" w:pos="1318"/>
        </w:tabs>
        <w:spacing w:line="255" w:lineRule="auto"/>
        <w:ind w:left="360" w:firstLine="712"/>
        <w:jc w:val="both"/>
        <w:rPr>
          <w:rFonts w:eastAsia="Times New Roman"/>
          <w:sz w:val="24"/>
          <w:szCs w:val="24"/>
        </w:rPr>
      </w:pPr>
      <w:r>
        <w:rPr>
          <w:rFonts w:eastAsia="Times New Roman"/>
          <w:sz w:val="24"/>
          <w:szCs w:val="24"/>
        </w:rPr>
        <w:t xml:space="preserve">части развития </w:t>
      </w:r>
      <w:r>
        <w:rPr>
          <w:rFonts w:eastAsia="Times New Roman"/>
          <w:i/>
          <w:iCs/>
          <w:sz w:val="24"/>
          <w:szCs w:val="24"/>
        </w:rPr>
        <w:t>предметных результатов</w:t>
      </w:r>
      <w:r>
        <w:rPr>
          <w:rFonts w:eastAsia="Times New Roman"/>
          <w:sz w:val="24"/>
          <w:szCs w:val="24"/>
        </w:rPr>
        <w:t xml:space="preserve"> наибольшее влияние изучение курса оказывает на:</w:t>
      </w:r>
    </w:p>
    <w:p w:rsidR="00762C88" w:rsidRDefault="00762C88" w:rsidP="00046EE3">
      <w:pPr>
        <w:spacing w:line="23" w:lineRule="exact"/>
        <w:jc w:val="both"/>
        <w:rPr>
          <w:rFonts w:eastAsia="Times New Roman"/>
          <w:sz w:val="24"/>
          <w:szCs w:val="24"/>
        </w:rPr>
      </w:pPr>
    </w:p>
    <w:p w:rsidR="00762C88" w:rsidRDefault="00BA0BC9" w:rsidP="00046EE3">
      <w:pPr>
        <w:numPr>
          <w:ilvl w:val="1"/>
          <w:numId w:val="4"/>
        </w:numPr>
        <w:tabs>
          <w:tab w:val="left" w:pos="1210"/>
        </w:tabs>
        <w:spacing w:line="231" w:lineRule="auto"/>
        <w:ind w:left="360" w:firstLine="568"/>
        <w:jc w:val="both"/>
        <w:rPr>
          <w:rFonts w:ascii="Symbol" w:eastAsia="Symbol" w:hAnsi="Symbol" w:cs="Symbol"/>
          <w:sz w:val="28"/>
          <w:szCs w:val="28"/>
        </w:rPr>
      </w:pPr>
      <w:r>
        <w:rPr>
          <w:rFonts w:eastAsia="Times New Roman"/>
          <w:sz w:val="24"/>
          <w:szCs w:val="24"/>
        </w:rPr>
        <w:t>формирование информационной и алгоритмической культуры; формирование представления о компьютере как универсальном устройстве обработки информации; развитие основных навыков и умений использования компьютерных устройств;</w:t>
      </w:r>
    </w:p>
    <w:p w:rsidR="00762C88" w:rsidRDefault="00762C88" w:rsidP="00046EE3">
      <w:pPr>
        <w:spacing w:line="22" w:lineRule="exact"/>
        <w:jc w:val="both"/>
        <w:rPr>
          <w:rFonts w:ascii="Symbol" w:eastAsia="Symbol" w:hAnsi="Symbol" w:cs="Symbol"/>
          <w:sz w:val="28"/>
          <w:szCs w:val="28"/>
        </w:rPr>
      </w:pPr>
    </w:p>
    <w:p w:rsidR="00762C88" w:rsidRDefault="00BA0BC9" w:rsidP="00046EE3">
      <w:pPr>
        <w:numPr>
          <w:ilvl w:val="1"/>
          <w:numId w:val="4"/>
        </w:numPr>
        <w:tabs>
          <w:tab w:val="left" w:pos="1210"/>
        </w:tabs>
        <w:spacing w:line="222" w:lineRule="auto"/>
        <w:ind w:left="360" w:firstLine="568"/>
        <w:jc w:val="both"/>
        <w:rPr>
          <w:rFonts w:ascii="Symbol" w:eastAsia="Symbol" w:hAnsi="Symbol" w:cs="Symbol"/>
          <w:sz w:val="28"/>
          <w:szCs w:val="28"/>
        </w:rPr>
      </w:pPr>
      <w:r>
        <w:rPr>
          <w:rFonts w:eastAsia="Times New Roman"/>
          <w:sz w:val="24"/>
          <w:szCs w:val="24"/>
        </w:rPr>
        <w:t>формирование навыков и умений безопасного и целесообразного поведения при работе с компьютерными программами и в Интернете, умения соблюдать нормы информационной этики и права.</w:t>
      </w:r>
    </w:p>
    <w:p w:rsidR="00762C88" w:rsidRDefault="00762C88" w:rsidP="00046EE3">
      <w:pPr>
        <w:spacing w:line="1" w:lineRule="exact"/>
        <w:jc w:val="both"/>
        <w:rPr>
          <w:sz w:val="20"/>
          <w:szCs w:val="20"/>
        </w:rPr>
      </w:pPr>
    </w:p>
    <w:p w:rsidR="00762C88" w:rsidRDefault="00BA0BC9" w:rsidP="00046EE3">
      <w:pPr>
        <w:spacing w:line="246" w:lineRule="auto"/>
        <w:ind w:left="260" w:right="4400"/>
        <w:jc w:val="both"/>
        <w:rPr>
          <w:sz w:val="20"/>
          <w:szCs w:val="20"/>
        </w:rPr>
      </w:pPr>
      <w:r>
        <w:rPr>
          <w:rFonts w:eastAsia="Times New Roman"/>
          <w:i/>
          <w:iCs/>
          <w:sz w:val="24"/>
          <w:szCs w:val="24"/>
        </w:rPr>
        <w:t xml:space="preserve">Регулятивные универсальные учебные действия </w:t>
      </w:r>
      <w:r>
        <w:rPr>
          <w:rFonts w:eastAsia="Times New Roman"/>
          <w:sz w:val="24"/>
          <w:szCs w:val="24"/>
        </w:rPr>
        <w:t>Обучающийся научится:</w:t>
      </w:r>
    </w:p>
    <w:p w:rsidR="00762C88" w:rsidRDefault="00762C88" w:rsidP="00046EE3">
      <w:pPr>
        <w:spacing w:line="43" w:lineRule="exact"/>
        <w:jc w:val="both"/>
        <w:rPr>
          <w:sz w:val="20"/>
          <w:szCs w:val="20"/>
        </w:rPr>
      </w:pPr>
    </w:p>
    <w:p w:rsidR="00762C88" w:rsidRDefault="00BA0BC9" w:rsidP="00046EE3">
      <w:pPr>
        <w:numPr>
          <w:ilvl w:val="0"/>
          <w:numId w:val="5"/>
        </w:numPr>
        <w:tabs>
          <w:tab w:val="left" w:pos="800"/>
        </w:tabs>
        <w:spacing w:line="220" w:lineRule="auto"/>
        <w:ind w:left="260" w:firstLine="2"/>
        <w:jc w:val="both"/>
        <w:rPr>
          <w:rFonts w:ascii="Symbol" w:eastAsia="Symbol" w:hAnsi="Symbol" w:cs="Symbol"/>
          <w:sz w:val="28"/>
          <w:szCs w:val="28"/>
        </w:rPr>
      </w:pPr>
      <w:r>
        <w:rPr>
          <w:rFonts w:eastAsia="Times New Roman"/>
          <w:sz w:val="24"/>
          <w:szCs w:val="24"/>
        </w:rPr>
        <w:t>целеполаганию, включая постановку новых целей, преобразование практической задачи в познавательную;</w:t>
      </w:r>
    </w:p>
    <w:p w:rsidR="00762C88" w:rsidRDefault="00762C88" w:rsidP="00046EE3">
      <w:pPr>
        <w:spacing w:line="1" w:lineRule="exact"/>
        <w:jc w:val="both"/>
        <w:rPr>
          <w:sz w:val="20"/>
          <w:szCs w:val="20"/>
        </w:rPr>
      </w:pPr>
    </w:p>
    <w:p w:rsidR="00762C88" w:rsidRDefault="00BA0BC9" w:rsidP="00046EE3">
      <w:pPr>
        <w:tabs>
          <w:tab w:val="left" w:pos="780"/>
        </w:tabs>
        <w:spacing w:line="214" w:lineRule="auto"/>
        <w:ind w:left="800" w:hanging="539"/>
        <w:jc w:val="both"/>
        <w:rPr>
          <w:sz w:val="20"/>
          <w:szCs w:val="20"/>
        </w:rPr>
      </w:pPr>
      <w:r>
        <w:rPr>
          <w:rFonts w:ascii="Symbol" w:eastAsia="Symbol" w:hAnsi="Symbol" w:cs="Symbol"/>
          <w:sz w:val="28"/>
          <w:szCs w:val="28"/>
        </w:rPr>
        <w:t></w:t>
      </w:r>
      <w:r>
        <w:rPr>
          <w:sz w:val="20"/>
          <w:szCs w:val="20"/>
        </w:rPr>
        <w:tab/>
      </w:r>
      <w:r>
        <w:rPr>
          <w:rFonts w:eastAsia="Times New Roman"/>
          <w:sz w:val="24"/>
          <w:szCs w:val="24"/>
        </w:rPr>
        <w:t>самостоятельно анализировать условия достижения цели на основе учета выделенных учителем ориентиров действия в новом учебном</w:t>
      </w:r>
      <w:r w:rsidR="001147F7">
        <w:rPr>
          <w:rFonts w:eastAsia="Times New Roman"/>
          <w:sz w:val="24"/>
          <w:szCs w:val="24"/>
        </w:rPr>
        <w:t xml:space="preserve"> </w:t>
      </w:r>
    </w:p>
    <w:p w:rsidR="00762C88" w:rsidRDefault="00BA0BC9" w:rsidP="00046EE3">
      <w:pPr>
        <w:ind w:left="260"/>
        <w:jc w:val="both"/>
        <w:rPr>
          <w:sz w:val="20"/>
          <w:szCs w:val="20"/>
        </w:rPr>
      </w:pPr>
      <w:proofErr w:type="gramStart"/>
      <w:r>
        <w:rPr>
          <w:rFonts w:eastAsia="Times New Roman"/>
          <w:sz w:val="24"/>
          <w:szCs w:val="24"/>
        </w:rPr>
        <w:t>материале</w:t>
      </w:r>
      <w:proofErr w:type="gramEnd"/>
      <w:r>
        <w:rPr>
          <w:rFonts w:eastAsia="Times New Roman"/>
          <w:sz w:val="24"/>
          <w:szCs w:val="24"/>
        </w:rPr>
        <w:t>;</w:t>
      </w:r>
    </w:p>
    <w:p w:rsidR="00762C88" w:rsidRDefault="00762C88" w:rsidP="00046EE3">
      <w:pPr>
        <w:spacing w:line="27" w:lineRule="exact"/>
        <w:jc w:val="both"/>
        <w:rPr>
          <w:sz w:val="20"/>
          <w:szCs w:val="20"/>
        </w:rPr>
      </w:pPr>
    </w:p>
    <w:p w:rsidR="00762C88" w:rsidRDefault="00BA0BC9" w:rsidP="00046EE3">
      <w:pPr>
        <w:numPr>
          <w:ilvl w:val="0"/>
          <w:numId w:val="6"/>
        </w:numPr>
        <w:tabs>
          <w:tab w:val="left" w:pos="800"/>
        </w:tabs>
        <w:ind w:left="800" w:hanging="538"/>
        <w:jc w:val="both"/>
        <w:rPr>
          <w:rFonts w:ascii="Symbol" w:eastAsia="Symbol" w:hAnsi="Symbol" w:cs="Symbol"/>
          <w:sz w:val="28"/>
          <w:szCs w:val="28"/>
        </w:rPr>
      </w:pPr>
      <w:r>
        <w:rPr>
          <w:rFonts w:eastAsia="Times New Roman"/>
          <w:sz w:val="24"/>
          <w:szCs w:val="24"/>
        </w:rPr>
        <w:t>планировать пути достижения целей;</w:t>
      </w:r>
    </w:p>
    <w:p w:rsidR="00762C88" w:rsidRDefault="00BA0BC9" w:rsidP="00046EE3">
      <w:pPr>
        <w:numPr>
          <w:ilvl w:val="0"/>
          <w:numId w:val="6"/>
        </w:numPr>
        <w:tabs>
          <w:tab w:val="left" w:pos="800"/>
        </w:tabs>
        <w:spacing w:line="208" w:lineRule="auto"/>
        <w:ind w:left="800" w:hanging="538"/>
        <w:jc w:val="both"/>
        <w:rPr>
          <w:rFonts w:ascii="Symbol" w:eastAsia="Symbol" w:hAnsi="Symbol" w:cs="Symbol"/>
          <w:sz w:val="28"/>
          <w:szCs w:val="28"/>
        </w:rPr>
      </w:pPr>
      <w:r>
        <w:rPr>
          <w:rFonts w:eastAsia="Times New Roman"/>
          <w:sz w:val="24"/>
          <w:szCs w:val="24"/>
        </w:rPr>
        <w:t>уметь самостоятельно контролировать свое время и управлять им.</w:t>
      </w:r>
    </w:p>
    <w:p w:rsidR="00762C88" w:rsidRDefault="00BA0BC9" w:rsidP="00046EE3">
      <w:pPr>
        <w:spacing w:line="255" w:lineRule="auto"/>
        <w:ind w:left="260" w:right="3900"/>
        <w:jc w:val="both"/>
        <w:rPr>
          <w:rFonts w:ascii="Symbol" w:eastAsia="Symbol" w:hAnsi="Symbol" w:cs="Symbol"/>
          <w:sz w:val="28"/>
          <w:szCs w:val="28"/>
        </w:rPr>
      </w:pPr>
      <w:r>
        <w:rPr>
          <w:rFonts w:eastAsia="Times New Roman"/>
          <w:i/>
          <w:iCs/>
          <w:sz w:val="24"/>
          <w:szCs w:val="24"/>
        </w:rPr>
        <w:t xml:space="preserve">Коммуникативные универсальные учебные действия </w:t>
      </w:r>
      <w:r>
        <w:rPr>
          <w:rFonts w:eastAsia="Times New Roman"/>
          <w:sz w:val="24"/>
          <w:szCs w:val="24"/>
        </w:rPr>
        <w:t>Обучающийся научится:</w:t>
      </w:r>
    </w:p>
    <w:p w:rsidR="00762C88" w:rsidRDefault="00762C88" w:rsidP="00046EE3">
      <w:pPr>
        <w:spacing w:line="21" w:lineRule="exact"/>
        <w:jc w:val="both"/>
        <w:rPr>
          <w:rFonts w:ascii="Symbol" w:eastAsia="Symbol" w:hAnsi="Symbol" w:cs="Symbol"/>
          <w:sz w:val="28"/>
          <w:szCs w:val="28"/>
        </w:rPr>
      </w:pPr>
    </w:p>
    <w:p w:rsidR="00762C88" w:rsidRDefault="00BA0BC9" w:rsidP="00046EE3">
      <w:pPr>
        <w:numPr>
          <w:ilvl w:val="0"/>
          <w:numId w:val="6"/>
        </w:numPr>
        <w:tabs>
          <w:tab w:val="left" w:pos="800"/>
        </w:tabs>
        <w:spacing w:line="227" w:lineRule="auto"/>
        <w:ind w:left="260" w:firstLine="2"/>
        <w:jc w:val="both"/>
        <w:rPr>
          <w:rFonts w:ascii="Symbol" w:eastAsia="Symbol" w:hAnsi="Symbol" w:cs="Symbol"/>
          <w:sz w:val="28"/>
          <w:szCs w:val="28"/>
        </w:rPr>
      </w:pPr>
      <w:r>
        <w:rPr>
          <w:rFonts w:eastAsia="Times New Roman"/>
          <w:sz w:val="24"/>
          <w:szCs w:val="24"/>
        </w:rPr>
        <w:t>учитывать разные мнения и стремиться к координации различных позиций в сотрудничестве;</w:t>
      </w:r>
    </w:p>
    <w:p w:rsidR="00762C88" w:rsidRDefault="00762C88" w:rsidP="00046EE3">
      <w:pPr>
        <w:spacing w:line="24" w:lineRule="exact"/>
        <w:jc w:val="both"/>
        <w:rPr>
          <w:rFonts w:ascii="Symbol" w:eastAsia="Symbol" w:hAnsi="Symbol" w:cs="Symbol"/>
          <w:sz w:val="28"/>
          <w:szCs w:val="28"/>
        </w:rPr>
      </w:pPr>
    </w:p>
    <w:p w:rsidR="00762C88" w:rsidRDefault="00BA0BC9" w:rsidP="00046EE3">
      <w:pPr>
        <w:numPr>
          <w:ilvl w:val="0"/>
          <w:numId w:val="6"/>
        </w:numPr>
        <w:tabs>
          <w:tab w:val="left" w:pos="800"/>
        </w:tabs>
        <w:spacing w:line="227" w:lineRule="auto"/>
        <w:ind w:left="260" w:firstLine="2"/>
        <w:jc w:val="both"/>
        <w:rPr>
          <w:rFonts w:ascii="Symbol" w:eastAsia="Symbol" w:hAnsi="Symbol" w:cs="Symbol"/>
          <w:sz w:val="28"/>
          <w:szCs w:val="28"/>
        </w:rPr>
      </w:pPr>
      <w:r>
        <w:rPr>
          <w:rFonts w:eastAsia="Times New Roman"/>
          <w:sz w:val="24"/>
          <w:szCs w:val="24"/>
        </w:rPr>
        <w:t>аргументировать свою точку зрения, спорить и отстаивать свою позицию не враждебным для оппонентов образом;</w:t>
      </w:r>
    </w:p>
    <w:p w:rsidR="00762C88" w:rsidRDefault="00762C88" w:rsidP="00046EE3">
      <w:pPr>
        <w:spacing w:line="24" w:lineRule="exact"/>
        <w:jc w:val="both"/>
        <w:rPr>
          <w:rFonts w:ascii="Symbol" w:eastAsia="Symbol" w:hAnsi="Symbol" w:cs="Symbol"/>
          <w:sz w:val="28"/>
          <w:szCs w:val="28"/>
        </w:rPr>
      </w:pPr>
    </w:p>
    <w:p w:rsidR="00762C88" w:rsidRDefault="00BA0BC9" w:rsidP="00046EE3">
      <w:pPr>
        <w:numPr>
          <w:ilvl w:val="0"/>
          <w:numId w:val="6"/>
        </w:numPr>
        <w:tabs>
          <w:tab w:val="left" w:pos="800"/>
        </w:tabs>
        <w:spacing w:line="227" w:lineRule="auto"/>
        <w:ind w:left="260" w:firstLine="2"/>
        <w:jc w:val="both"/>
        <w:rPr>
          <w:rFonts w:ascii="Symbol" w:eastAsia="Symbol" w:hAnsi="Symbol" w:cs="Symbol"/>
          <w:sz w:val="28"/>
          <w:szCs w:val="28"/>
        </w:rPr>
      </w:pPr>
      <w:r>
        <w:rPr>
          <w:rFonts w:eastAsia="Times New Roman"/>
          <w:sz w:val="24"/>
          <w:szCs w:val="24"/>
        </w:rPr>
        <w:t>задавать вопросы, необходимые для организации собственной деятельности и сотрудничества с партнером;</w:t>
      </w:r>
    </w:p>
    <w:p w:rsidR="00762C88" w:rsidRDefault="00762C88" w:rsidP="00046EE3">
      <w:pPr>
        <w:spacing w:line="24" w:lineRule="exact"/>
        <w:jc w:val="both"/>
        <w:rPr>
          <w:rFonts w:ascii="Symbol" w:eastAsia="Symbol" w:hAnsi="Symbol" w:cs="Symbol"/>
          <w:sz w:val="28"/>
          <w:szCs w:val="28"/>
        </w:rPr>
      </w:pPr>
    </w:p>
    <w:p w:rsidR="00762C88" w:rsidRDefault="00BA0BC9" w:rsidP="00046EE3">
      <w:pPr>
        <w:numPr>
          <w:ilvl w:val="0"/>
          <w:numId w:val="6"/>
        </w:numPr>
        <w:tabs>
          <w:tab w:val="left" w:pos="800"/>
        </w:tabs>
        <w:spacing w:line="227" w:lineRule="auto"/>
        <w:ind w:left="260" w:firstLine="2"/>
        <w:jc w:val="both"/>
        <w:rPr>
          <w:rFonts w:ascii="Symbol" w:eastAsia="Symbol" w:hAnsi="Symbol" w:cs="Symbol"/>
          <w:sz w:val="28"/>
          <w:szCs w:val="28"/>
        </w:rPr>
      </w:pPr>
      <w:r>
        <w:rPr>
          <w:rFonts w:eastAsia="Times New Roman"/>
          <w:sz w:val="24"/>
          <w:szCs w:val="24"/>
        </w:rPr>
        <w:t>осуществлять взаимный контроль и оказывать в сотрудничестве необходимую взаимопомощь.</w:t>
      </w:r>
    </w:p>
    <w:p w:rsidR="00762C88" w:rsidRDefault="00762C88" w:rsidP="00046EE3">
      <w:pPr>
        <w:spacing w:line="24" w:lineRule="exact"/>
        <w:jc w:val="both"/>
        <w:rPr>
          <w:rFonts w:ascii="Symbol" w:eastAsia="Symbol" w:hAnsi="Symbol" w:cs="Symbol"/>
          <w:sz w:val="28"/>
          <w:szCs w:val="28"/>
        </w:rPr>
      </w:pPr>
    </w:p>
    <w:p w:rsidR="00762C88" w:rsidRDefault="00BA0BC9" w:rsidP="00046EE3">
      <w:pPr>
        <w:numPr>
          <w:ilvl w:val="0"/>
          <w:numId w:val="6"/>
        </w:numPr>
        <w:tabs>
          <w:tab w:val="left" w:pos="800"/>
        </w:tabs>
        <w:spacing w:line="214" w:lineRule="auto"/>
        <w:ind w:left="260" w:firstLine="2"/>
        <w:jc w:val="both"/>
        <w:rPr>
          <w:rFonts w:ascii="Symbol" w:eastAsia="Symbol" w:hAnsi="Symbol" w:cs="Symbol"/>
          <w:sz w:val="28"/>
          <w:szCs w:val="28"/>
        </w:rPr>
      </w:pPr>
      <w:r>
        <w:rPr>
          <w:rFonts w:eastAsia="Times New Roman"/>
          <w:sz w:val="24"/>
          <w:szCs w:val="24"/>
        </w:rPr>
        <w:t>устанавливать и сравнивать разные точки зрения, прежде чем принимать решения и делать выбор.</w:t>
      </w:r>
    </w:p>
    <w:p w:rsidR="00762C88" w:rsidRDefault="00762C88" w:rsidP="00046EE3">
      <w:pPr>
        <w:spacing w:line="1" w:lineRule="exact"/>
        <w:jc w:val="both"/>
        <w:rPr>
          <w:rFonts w:ascii="Symbol" w:eastAsia="Symbol" w:hAnsi="Symbol" w:cs="Symbol"/>
          <w:sz w:val="28"/>
          <w:szCs w:val="28"/>
        </w:rPr>
      </w:pPr>
    </w:p>
    <w:p w:rsidR="00762C88" w:rsidRDefault="00BA0BC9" w:rsidP="00046EE3">
      <w:pPr>
        <w:spacing w:line="270" w:lineRule="auto"/>
        <w:ind w:left="260" w:right="4120"/>
        <w:jc w:val="both"/>
        <w:rPr>
          <w:rFonts w:ascii="Symbol" w:eastAsia="Symbol" w:hAnsi="Symbol" w:cs="Symbol"/>
          <w:sz w:val="28"/>
          <w:szCs w:val="28"/>
        </w:rPr>
      </w:pPr>
      <w:r>
        <w:rPr>
          <w:rFonts w:eastAsia="Times New Roman"/>
          <w:i/>
          <w:iCs/>
          <w:sz w:val="24"/>
          <w:szCs w:val="24"/>
        </w:rPr>
        <w:t xml:space="preserve">Познавательные универсальные учебные действия </w:t>
      </w:r>
      <w:r>
        <w:rPr>
          <w:rFonts w:eastAsia="Times New Roman"/>
          <w:sz w:val="24"/>
          <w:szCs w:val="24"/>
        </w:rPr>
        <w:t>Обучающийся научится:</w:t>
      </w:r>
    </w:p>
    <w:p w:rsidR="00762C88" w:rsidRDefault="00BA0BC9" w:rsidP="00046EE3">
      <w:pPr>
        <w:numPr>
          <w:ilvl w:val="0"/>
          <w:numId w:val="7"/>
        </w:numPr>
        <w:tabs>
          <w:tab w:val="left" w:pos="800"/>
        </w:tabs>
        <w:spacing w:line="227" w:lineRule="auto"/>
        <w:ind w:left="260" w:right="300" w:firstLine="2"/>
        <w:jc w:val="both"/>
        <w:rPr>
          <w:rFonts w:ascii="Symbol" w:eastAsia="Symbol" w:hAnsi="Symbol" w:cs="Symbol"/>
          <w:sz w:val="28"/>
          <w:szCs w:val="28"/>
        </w:rPr>
      </w:pPr>
      <w:r>
        <w:rPr>
          <w:rFonts w:eastAsia="Times New Roman"/>
          <w:sz w:val="24"/>
          <w:szCs w:val="24"/>
        </w:rPr>
        <w:t xml:space="preserve">осуществлять выбор наиболее эффективных способов </w:t>
      </w:r>
      <w:proofErr w:type="gramStart"/>
      <w:r>
        <w:rPr>
          <w:rFonts w:eastAsia="Times New Roman"/>
          <w:sz w:val="24"/>
          <w:szCs w:val="24"/>
        </w:rPr>
        <w:t>решении</w:t>
      </w:r>
      <w:proofErr w:type="gramEnd"/>
      <w:r>
        <w:rPr>
          <w:rFonts w:eastAsia="Times New Roman"/>
          <w:sz w:val="24"/>
          <w:szCs w:val="24"/>
        </w:rPr>
        <w:t xml:space="preserve"> задач, в зависимости от конкретных условий;</w:t>
      </w:r>
    </w:p>
    <w:p w:rsidR="00762C88" w:rsidRDefault="00762C88" w:rsidP="00046EE3">
      <w:pPr>
        <w:spacing w:line="1" w:lineRule="exact"/>
        <w:jc w:val="both"/>
        <w:rPr>
          <w:rFonts w:ascii="Symbol" w:eastAsia="Symbol" w:hAnsi="Symbol" w:cs="Symbol"/>
          <w:sz w:val="28"/>
          <w:szCs w:val="28"/>
        </w:rPr>
      </w:pPr>
    </w:p>
    <w:p w:rsidR="00762C88" w:rsidRDefault="00BA0BC9" w:rsidP="00046EE3">
      <w:pPr>
        <w:numPr>
          <w:ilvl w:val="0"/>
          <w:numId w:val="7"/>
        </w:numPr>
        <w:tabs>
          <w:tab w:val="left" w:pos="800"/>
        </w:tabs>
        <w:spacing w:line="233" w:lineRule="auto"/>
        <w:ind w:left="800" w:hanging="538"/>
        <w:jc w:val="both"/>
        <w:rPr>
          <w:rFonts w:ascii="Symbol" w:eastAsia="Symbol" w:hAnsi="Symbol" w:cs="Symbol"/>
          <w:sz w:val="28"/>
          <w:szCs w:val="28"/>
        </w:rPr>
      </w:pPr>
      <w:r>
        <w:rPr>
          <w:rFonts w:eastAsia="Times New Roman"/>
          <w:sz w:val="24"/>
          <w:szCs w:val="24"/>
        </w:rPr>
        <w:t>давать определение понятиям;</w:t>
      </w:r>
    </w:p>
    <w:p w:rsidR="00762C88" w:rsidRDefault="00BA0BC9" w:rsidP="00046EE3">
      <w:pPr>
        <w:numPr>
          <w:ilvl w:val="0"/>
          <w:numId w:val="7"/>
        </w:numPr>
        <w:tabs>
          <w:tab w:val="left" w:pos="800"/>
        </w:tabs>
        <w:spacing w:line="219" w:lineRule="auto"/>
        <w:ind w:left="800" w:hanging="538"/>
        <w:jc w:val="both"/>
        <w:rPr>
          <w:rFonts w:ascii="Symbol" w:eastAsia="Symbol" w:hAnsi="Symbol" w:cs="Symbol"/>
          <w:sz w:val="28"/>
          <w:szCs w:val="28"/>
        </w:rPr>
      </w:pPr>
      <w:r>
        <w:rPr>
          <w:rFonts w:eastAsia="Times New Roman"/>
          <w:sz w:val="24"/>
          <w:szCs w:val="24"/>
        </w:rPr>
        <w:t>устанавливать причинно-следственные связи;</w:t>
      </w:r>
    </w:p>
    <w:p w:rsidR="00762C88" w:rsidRDefault="00762C88" w:rsidP="00046EE3">
      <w:pPr>
        <w:spacing w:line="1" w:lineRule="exact"/>
        <w:jc w:val="both"/>
        <w:rPr>
          <w:sz w:val="20"/>
          <w:szCs w:val="20"/>
        </w:rPr>
      </w:pPr>
    </w:p>
    <w:p w:rsidR="00762C88" w:rsidRDefault="00BA0BC9" w:rsidP="00046EE3">
      <w:pPr>
        <w:spacing w:line="241" w:lineRule="auto"/>
        <w:ind w:left="260" w:right="300"/>
        <w:jc w:val="both"/>
        <w:rPr>
          <w:sz w:val="20"/>
          <w:szCs w:val="20"/>
        </w:rPr>
      </w:pPr>
      <w:r>
        <w:rPr>
          <w:rFonts w:ascii="Symbol" w:eastAsia="Symbol" w:hAnsi="Symbol" w:cs="Symbol"/>
          <w:sz w:val="27"/>
          <w:szCs w:val="27"/>
        </w:rPr>
        <w:t></w:t>
      </w:r>
      <w:r>
        <w:rPr>
          <w:rFonts w:eastAsia="Times New Roman"/>
          <w:sz w:val="24"/>
          <w:szCs w:val="24"/>
        </w:rPr>
        <w:t xml:space="preserve"> осуществлять логическую операцию установления родовидовых отношений, ограничение понятия;</w:t>
      </w:r>
    </w:p>
    <w:p w:rsidR="00762C88" w:rsidRDefault="00762C88" w:rsidP="00046EE3">
      <w:pPr>
        <w:spacing w:line="41" w:lineRule="exact"/>
        <w:jc w:val="both"/>
        <w:rPr>
          <w:sz w:val="20"/>
          <w:szCs w:val="20"/>
        </w:rPr>
      </w:pPr>
    </w:p>
    <w:p w:rsidR="00762C88" w:rsidRDefault="00BA0BC9" w:rsidP="00046EE3">
      <w:pPr>
        <w:numPr>
          <w:ilvl w:val="0"/>
          <w:numId w:val="8"/>
        </w:numPr>
        <w:tabs>
          <w:tab w:val="left" w:pos="800"/>
        </w:tabs>
        <w:spacing w:line="231" w:lineRule="auto"/>
        <w:ind w:left="260" w:right="300" w:firstLine="2"/>
        <w:jc w:val="both"/>
        <w:rPr>
          <w:rFonts w:ascii="Symbol" w:eastAsia="Symbol" w:hAnsi="Symbol" w:cs="Symbol"/>
          <w:sz w:val="28"/>
          <w:szCs w:val="28"/>
        </w:rPr>
      </w:pPr>
      <w:r>
        <w:rPr>
          <w:rFonts w:eastAsia="Times New Roman"/>
          <w:sz w:val="24"/>
          <w:szCs w:val="24"/>
        </w:rPr>
        <w:lastRenderedPageBreak/>
        <w:t>обобщать понятия — осуществлять логическую операцию перехода от видовых признаков к родовому понятию, от понятия с меньшим объемом к понятию с большим объемом;</w:t>
      </w:r>
    </w:p>
    <w:p w:rsidR="00762C88" w:rsidRDefault="00762C88" w:rsidP="00046EE3">
      <w:pPr>
        <w:spacing w:line="24" w:lineRule="exact"/>
        <w:jc w:val="both"/>
        <w:rPr>
          <w:rFonts w:ascii="Symbol" w:eastAsia="Symbol" w:hAnsi="Symbol" w:cs="Symbol"/>
          <w:sz w:val="28"/>
          <w:szCs w:val="28"/>
        </w:rPr>
      </w:pPr>
    </w:p>
    <w:p w:rsidR="00762C88" w:rsidRDefault="00BA0BC9" w:rsidP="00046EE3">
      <w:pPr>
        <w:numPr>
          <w:ilvl w:val="0"/>
          <w:numId w:val="8"/>
        </w:numPr>
        <w:tabs>
          <w:tab w:val="left" w:pos="800"/>
        </w:tabs>
        <w:spacing w:line="227" w:lineRule="auto"/>
        <w:ind w:left="260" w:right="300" w:firstLine="2"/>
        <w:jc w:val="both"/>
        <w:rPr>
          <w:rFonts w:ascii="Symbol" w:eastAsia="Symbol" w:hAnsi="Symbol" w:cs="Symbol"/>
          <w:sz w:val="28"/>
          <w:szCs w:val="28"/>
        </w:rPr>
      </w:pPr>
      <w:r>
        <w:rPr>
          <w:rFonts w:eastAsia="Times New Roman"/>
          <w:sz w:val="24"/>
          <w:szCs w:val="24"/>
        </w:rPr>
        <w:t>строить логическое рассуждение, включающее установление причинно-следственных связей.</w:t>
      </w:r>
    </w:p>
    <w:p w:rsidR="00762C88" w:rsidRDefault="00762C88" w:rsidP="00046EE3">
      <w:pPr>
        <w:spacing w:line="2" w:lineRule="exact"/>
        <w:jc w:val="both"/>
        <w:rPr>
          <w:rFonts w:ascii="Symbol" w:eastAsia="Symbol" w:hAnsi="Symbol" w:cs="Symbol"/>
          <w:sz w:val="28"/>
          <w:szCs w:val="28"/>
        </w:rPr>
      </w:pPr>
    </w:p>
    <w:p w:rsidR="00762C88" w:rsidRDefault="00BA0BC9" w:rsidP="00046EE3">
      <w:pPr>
        <w:numPr>
          <w:ilvl w:val="0"/>
          <w:numId w:val="8"/>
        </w:numPr>
        <w:tabs>
          <w:tab w:val="left" w:pos="800"/>
        </w:tabs>
        <w:spacing w:line="232" w:lineRule="auto"/>
        <w:ind w:left="800" w:hanging="538"/>
        <w:jc w:val="both"/>
        <w:rPr>
          <w:rFonts w:ascii="Symbol" w:eastAsia="Symbol" w:hAnsi="Symbol" w:cs="Symbol"/>
          <w:sz w:val="28"/>
          <w:szCs w:val="28"/>
        </w:rPr>
      </w:pPr>
      <w:r>
        <w:rPr>
          <w:rFonts w:eastAsia="Times New Roman"/>
          <w:sz w:val="24"/>
          <w:szCs w:val="24"/>
        </w:rPr>
        <w:t>создавать и преобразовывать модели и схемы для решения задач.</w:t>
      </w:r>
    </w:p>
    <w:p w:rsidR="00762C88" w:rsidRDefault="00762C88" w:rsidP="00046EE3">
      <w:pPr>
        <w:spacing w:line="283" w:lineRule="exact"/>
        <w:jc w:val="both"/>
        <w:rPr>
          <w:sz w:val="20"/>
          <w:szCs w:val="20"/>
        </w:rPr>
      </w:pPr>
    </w:p>
    <w:p w:rsidR="00762C88" w:rsidRDefault="00BA0BC9" w:rsidP="00046EE3">
      <w:pPr>
        <w:ind w:left="3720"/>
        <w:jc w:val="both"/>
        <w:rPr>
          <w:sz w:val="20"/>
          <w:szCs w:val="20"/>
        </w:rPr>
      </w:pPr>
      <w:r>
        <w:rPr>
          <w:rFonts w:eastAsia="Times New Roman"/>
          <w:b/>
          <w:bCs/>
          <w:sz w:val="28"/>
          <w:szCs w:val="28"/>
        </w:rPr>
        <w:t>Содержание курса</w:t>
      </w:r>
    </w:p>
    <w:p w:rsidR="00762C88" w:rsidRDefault="00762C88" w:rsidP="00046EE3">
      <w:pPr>
        <w:spacing w:line="277" w:lineRule="exact"/>
        <w:jc w:val="both"/>
        <w:rPr>
          <w:sz w:val="20"/>
          <w:szCs w:val="20"/>
        </w:rPr>
      </w:pPr>
    </w:p>
    <w:p w:rsidR="00762C88" w:rsidRPr="006C235F" w:rsidRDefault="00BA0BC9" w:rsidP="00046EE3">
      <w:pPr>
        <w:pStyle w:val="2"/>
        <w:shd w:val="clear" w:color="auto" w:fill="FFFFFF"/>
        <w:spacing w:before="0" w:beforeAutospacing="0" w:after="0" w:afterAutospacing="0" w:line="360" w:lineRule="atLeast"/>
        <w:ind w:left="-150" w:right="-30"/>
        <w:jc w:val="both"/>
        <w:rPr>
          <w:sz w:val="20"/>
          <w:szCs w:val="20"/>
        </w:rPr>
      </w:pPr>
      <w:r>
        <w:rPr>
          <w:sz w:val="24"/>
          <w:szCs w:val="24"/>
        </w:rPr>
        <w:t xml:space="preserve">Язык программирования </w:t>
      </w:r>
      <w:proofErr w:type="spellStart"/>
      <w:r>
        <w:rPr>
          <w:sz w:val="24"/>
          <w:szCs w:val="24"/>
        </w:rPr>
        <w:t>Pascal</w:t>
      </w:r>
      <w:proofErr w:type="spellEnd"/>
      <w:r>
        <w:rPr>
          <w:sz w:val="24"/>
          <w:szCs w:val="24"/>
        </w:rPr>
        <w:t>.</w:t>
      </w:r>
    </w:p>
    <w:p w:rsidR="00762C88" w:rsidRDefault="00762C88" w:rsidP="00046EE3">
      <w:pPr>
        <w:spacing w:line="4" w:lineRule="exact"/>
        <w:jc w:val="both"/>
        <w:rPr>
          <w:sz w:val="20"/>
          <w:szCs w:val="20"/>
        </w:rPr>
      </w:pPr>
    </w:p>
    <w:p w:rsidR="00762C88" w:rsidRDefault="00BA0BC9" w:rsidP="00046EE3">
      <w:pPr>
        <w:ind w:left="360" w:right="300" w:firstLine="710"/>
        <w:jc w:val="both"/>
        <w:rPr>
          <w:sz w:val="20"/>
          <w:szCs w:val="20"/>
        </w:rPr>
      </w:pPr>
      <w:r>
        <w:rPr>
          <w:rFonts w:eastAsia="Times New Roman"/>
          <w:sz w:val="24"/>
          <w:szCs w:val="24"/>
        </w:rPr>
        <w:t>Языки программирования как класс специализированного программного обеспечения. Язык программирования Паскаль. Алфавит языка. Структура программы. Идентификаторы и служебные слова. Выражения и операции. Описание переменных и констант. Описание типов. Логические выражения.</w:t>
      </w:r>
    </w:p>
    <w:p w:rsidR="00762C88" w:rsidRDefault="00BA0BC9" w:rsidP="00046EE3">
      <w:pPr>
        <w:ind w:left="360" w:right="300" w:firstLine="710"/>
        <w:jc w:val="both"/>
        <w:rPr>
          <w:sz w:val="20"/>
          <w:szCs w:val="20"/>
        </w:rPr>
      </w:pPr>
      <w:r>
        <w:rPr>
          <w:rFonts w:eastAsia="Times New Roman"/>
          <w:sz w:val="24"/>
          <w:szCs w:val="24"/>
        </w:rPr>
        <w:t xml:space="preserve">Запуск и настройка программы </w:t>
      </w:r>
      <w:proofErr w:type="spellStart"/>
      <w:r>
        <w:rPr>
          <w:rFonts w:eastAsia="Times New Roman"/>
          <w:sz w:val="24"/>
          <w:szCs w:val="24"/>
        </w:rPr>
        <w:t>Pascal</w:t>
      </w:r>
      <w:proofErr w:type="spellEnd"/>
      <w:r>
        <w:rPr>
          <w:rFonts w:eastAsia="Times New Roman"/>
          <w:sz w:val="24"/>
          <w:szCs w:val="24"/>
        </w:rPr>
        <w:t xml:space="preserve"> ABC. Создание, запуск, сохранение программы. Структура программы. Служебные слова. Отладка программного кода.</w:t>
      </w:r>
    </w:p>
    <w:p w:rsidR="00762C88" w:rsidRDefault="00BA0BC9" w:rsidP="00046EE3">
      <w:pPr>
        <w:ind w:left="360" w:right="300" w:firstLine="710"/>
        <w:jc w:val="both"/>
        <w:rPr>
          <w:sz w:val="20"/>
          <w:szCs w:val="20"/>
        </w:rPr>
      </w:pPr>
      <w:r>
        <w:rPr>
          <w:rFonts w:eastAsia="Times New Roman"/>
          <w:b/>
          <w:bCs/>
          <w:sz w:val="24"/>
          <w:szCs w:val="24"/>
        </w:rPr>
        <w:t xml:space="preserve">Алгоритмы и программы. </w:t>
      </w:r>
      <w:r>
        <w:rPr>
          <w:rFonts w:eastAsia="Times New Roman"/>
          <w:sz w:val="24"/>
          <w:szCs w:val="24"/>
        </w:rPr>
        <w:t>Способы записи алгоритмов.</w:t>
      </w:r>
      <w:r>
        <w:rPr>
          <w:rFonts w:eastAsia="Times New Roman"/>
          <w:b/>
          <w:bCs/>
          <w:sz w:val="24"/>
          <w:szCs w:val="24"/>
        </w:rPr>
        <w:t xml:space="preserve"> </w:t>
      </w:r>
      <w:r>
        <w:rPr>
          <w:rFonts w:eastAsia="Times New Roman"/>
          <w:sz w:val="24"/>
          <w:szCs w:val="24"/>
        </w:rPr>
        <w:t>Основные</w:t>
      </w:r>
      <w:r>
        <w:rPr>
          <w:rFonts w:eastAsia="Times New Roman"/>
          <w:b/>
          <w:bCs/>
          <w:sz w:val="24"/>
          <w:szCs w:val="24"/>
        </w:rPr>
        <w:t xml:space="preserve"> </w:t>
      </w:r>
      <w:r>
        <w:rPr>
          <w:rFonts w:eastAsia="Times New Roman"/>
          <w:sz w:val="24"/>
          <w:szCs w:val="24"/>
        </w:rPr>
        <w:t>алгоритмические конструкции. Основные блоки программы. Присваивание. Переменные. Арифметические, строковые, логические операции. Ввод и вывод данных, оператор присваивания.</w:t>
      </w:r>
    </w:p>
    <w:p w:rsidR="00762C88" w:rsidRDefault="00BA0BC9" w:rsidP="00046EE3">
      <w:pPr>
        <w:ind w:left="360" w:right="300" w:firstLine="710"/>
        <w:jc w:val="both"/>
        <w:rPr>
          <w:sz w:val="20"/>
          <w:szCs w:val="20"/>
        </w:rPr>
      </w:pPr>
      <w:r>
        <w:rPr>
          <w:rFonts w:eastAsia="Times New Roman"/>
          <w:sz w:val="24"/>
          <w:szCs w:val="24"/>
        </w:rPr>
        <w:t>Условный оператор. Полная и неполная развилка . Оператор выбора. Циклические конструкции. Цикл с предварительным условием. Цикл с последующим условием. Цикл с параметром. Вложенные циклы.</w:t>
      </w:r>
    </w:p>
    <w:p w:rsidR="00762C88" w:rsidRDefault="00BA0BC9" w:rsidP="00046EE3">
      <w:pPr>
        <w:ind w:left="360" w:right="300" w:firstLine="710"/>
        <w:jc w:val="both"/>
        <w:rPr>
          <w:sz w:val="20"/>
          <w:szCs w:val="20"/>
        </w:rPr>
      </w:pPr>
      <w:r>
        <w:rPr>
          <w:rFonts w:eastAsia="Times New Roman"/>
          <w:sz w:val="24"/>
          <w:szCs w:val="24"/>
        </w:rPr>
        <w:t>Одномерные массивы. Формирование массива и вывод его элементов. Анализ элементов массива. Работа с несколькими массивами. Преобразование массива. Изменение элементов массива. Удаление и вставка элементов. Сортировка массива.</w:t>
      </w:r>
    </w:p>
    <w:p w:rsidR="00762C88" w:rsidRDefault="00BA0BC9" w:rsidP="00046EE3">
      <w:pPr>
        <w:ind w:left="360" w:right="300" w:firstLine="710"/>
        <w:jc w:val="both"/>
        <w:rPr>
          <w:sz w:val="20"/>
          <w:szCs w:val="20"/>
        </w:rPr>
      </w:pPr>
      <w:r>
        <w:rPr>
          <w:rFonts w:eastAsia="Times New Roman"/>
          <w:sz w:val="24"/>
          <w:szCs w:val="24"/>
        </w:rPr>
        <w:t>Символы и строки. Посимвольный анализ и преобразование строк. Строки и числа. Обработка строк с помощью стандартных функций. Поиск и замена. Анализ и преобразование слов в строке.</w:t>
      </w:r>
    </w:p>
    <w:p w:rsidR="00762C88" w:rsidRDefault="00BA0BC9" w:rsidP="00046EE3">
      <w:pPr>
        <w:ind w:left="1080"/>
        <w:jc w:val="both"/>
        <w:rPr>
          <w:sz w:val="20"/>
          <w:szCs w:val="20"/>
        </w:rPr>
      </w:pPr>
      <w:r>
        <w:rPr>
          <w:rFonts w:eastAsia="Times New Roman"/>
          <w:sz w:val="24"/>
          <w:szCs w:val="24"/>
        </w:rPr>
        <w:t>Исполнители в средах программирования. Система команд исполнителя (СКИ).</w:t>
      </w:r>
    </w:p>
    <w:p w:rsidR="00762C88" w:rsidRDefault="00BA0BC9" w:rsidP="00046EE3">
      <w:pPr>
        <w:ind w:left="360"/>
        <w:jc w:val="both"/>
        <w:rPr>
          <w:sz w:val="20"/>
          <w:szCs w:val="20"/>
        </w:rPr>
      </w:pPr>
      <w:r>
        <w:rPr>
          <w:rFonts w:eastAsia="Times New Roman"/>
          <w:sz w:val="24"/>
          <w:szCs w:val="24"/>
        </w:rPr>
        <w:t>Составление программ управления исполнителями.</w:t>
      </w:r>
    </w:p>
    <w:p w:rsidR="00762C88" w:rsidRDefault="00762C88" w:rsidP="00046EE3">
      <w:pPr>
        <w:spacing w:line="270" w:lineRule="exact"/>
        <w:jc w:val="both"/>
        <w:rPr>
          <w:sz w:val="20"/>
          <w:szCs w:val="20"/>
        </w:rPr>
      </w:pPr>
    </w:p>
    <w:p w:rsidR="00762C88" w:rsidRDefault="00BA0BC9" w:rsidP="00046EE3">
      <w:pPr>
        <w:ind w:left="3360"/>
        <w:jc w:val="both"/>
        <w:rPr>
          <w:sz w:val="20"/>
          <w:szCs w:val="20"/>
        </w:rPr>
      </w:pPr>
      <w:r>
        <w:rPr>
          <w:rFonts w:eastAsia="Times New Roman"/>
          <w:b/>
          <w:bCs/>
          <w:sz w:val="28"/>
          <w:szCs w:val="28"/>
        </w:rPr>
        <w:t>Тематическое планирование</w:t>
      </w:r>
    </w:p>
    <w:p w:rsidR="00762C88" w:rsidRDefault="00762C88" w:rsidP="00046EE3">
      <w:pPr>
        <w:spacing w:line="200" w:lineRule="exact"/>
        <w:jc w:val="both"/>
        <w:rPr>
          <w:sz w:val="20"/>
          <w:szCs w:val="20"/>
        </w:rPr>
      </w:pPr>
    </w:p>
    <w:p w:rsidR="00762C88" w:rsidRDefault="00762C88" w:rsidP="00046EE3">
      <w:pPr>
        <w:spacing w:line="308" w:lineRule="exact"/>
        <w:jc w:val="both"/>
        <w:rPr>
          <w:sz w:val="20"/>
          <w:szCs w:val="20"/>
        </w:rPr>
      </w:pPr>
    </w:p>
    <w:tbl>
      <w:tblPr>
        <w:tblW w:w="0" w:type="auto"/>
        <w:tblInd w:w="550" w:type="dxa"/>
        <w:tblLayout w:type="fixed"/>
        <w:tblCellMar>
          <w:left w:w="0" w:type="dxa"/>
          <w:right w:w="0" w:type="dxa"/>
        </w:tblCellMar>
        <w:tblLook w:val="04A0" w:firstRow="1" w:lastRow="0" w:firstColumn="1" w:lastColumn="0" w:noHBand="0" w:noVBand="1"/>
      </w:tblPr>
      <w:tblGrid>
        <w:gridCol w:w="880"/>
        <w:gridCol w:w="6380"/>
        <w:gridCol w:w="740"/>
        <w:gridCol w:w="380"/>
        <w:gridCol w:w="1000"/>
      </w:tblGrid>
      <w:tr w:rsidR="00762C88">
        <w:trPr>
          <w:trHeight w:val="249"/>
        </w:trPr>
        <w:tc>
          <w:tcPr>
            <w:tcW w:w="880" w:type="dxa"/>
            <w:tcBorders>
              <w:top w:val="single" w:sz="8" w:space="0" w:color="auto"/>
              <w:left w:val="single" w:sz="8" w:space="0" w:color="auto"/>
              <w:right w:val="single" w:sz="8" w:space="0" w:color="auto"/>
            </w:tcBorders>
            <w:vAlign w:val="bottom"/>
          </w:tcPr>
          <w:p w:rsidR="00762C88" w:rsidRDefault="00BA0BC9" w:rsidP="00046EE3">
            <w:pPr>
              <w:spacing w:line="249" w:lineRule="exact"/>
              <w:jc w:val="both"/>
              <w:rPr>
                <w:sz w:val="20"/>
                <w:szCs w:val="20"/>
              </w:rPr>
            </w:pPr>
            <w:r>
              <w:rPr>
                <w:rFonts w:eastAsia="Times New Roman"/>
                <w:b/>
                <w:bCs/>
                <w:w w:val="99"/>
              </w:rPr>
              <w:t>№</w:t>
            </w:r>
          </w:p>
        </w:tc>
        <w:tc>
          <w:tcPr>
            <w:tcW w:w="6380" w:type="dxa"/>
            <w:tcBorders>
              <w:top w:val="single" w:sz="8" w:space="0" w:color="auto"/>
              <w:right w:val="single" w:sz="8" w:space="0" w:color="auto"/>
            </w:tcBorders>
            <w:vAlign w:val="bottom"/>
          </w:tcPr>
          <w:p w:rsidR="00762C88" w:rsidRDefault="00BA0BC9" w:rsidP="00046EE3">
            <w:pPr>
              <w:spacing w:line="249" w:lineRule="exact"/>
              <w:ind w:left="2400"/>
              <w:jc w:val="both"/>
              <w:rPr>
                <w:sz w:val="20"/>
                <w:szCs w:val="20"/>
              </w:rPr>
            </w:pPr>
            <w:r>
              <w:rPr>
                <w:rFonts w:eastAsia="Times New Roman"/>
                <w:b/>
                <w:bCs/>
              </w:rPr>
              <w:t>Название темы</w:t>
            </w:r>
          </w:p>
        </w:tc>
        <w:tc>
          <w:tcPr>
            <w:tcW w:w="2120" w:type="dxa"/>
            <w:gridSpan w:val="3"/>
            <w:tcBorders>
              <w:top w:val="single" w:sz="8" w:space="0" w:color="auto"/>
              <w:right w:val="single" w:sz="8" w:space="0" w:color="auto"/>
            </w:tcBorders>
            <w:vAlign w:val="bottom"/>
          </w:tcPr>
          <w:p w:rsidR="00762C88" w:rsidRDefault="00BA0BC9" w:rsidP="00046EE3">
            <w:pPr>
              <w:spacing w:line="249" w:lineRule="exact"/>
              <w:jc w:val="both"/>
              <w:rPr>
                <w:sz w:val="20"/>
                <w:szCs w:val="20"/>
              </w:rPr>
            </w:pPr>
            <w:r>
              <w:rPr>
                <w:rFonts w:eastAsia="Times New Roman"/>
                <w:b/>
                <w:bCs/>
                <w:w w:val="98"/>
              </w:rPr>
              <w:t>Количество</w:t>
            </w:r>
          </w:p>
        </w:tc>
      </w:tr>
      <w:tr w:rsidR="00762C88">
        <w:trPr>
          <w:trHeight w:val="273"/>
        </w:trPr>
        <w:tc>
          <w:tcPr>
            <w:tcW w:w="880" w:type="dxa"/>
            <w:tcBorders>
              <w:left w:val="single" w:sz="8" w:space="0" w:color="auto"/>
              <w:right w:val="single" w:sz="8" w:space="0" w:color="auto"/>
            </w:tcBorders>
            <w:vAlign w:val="bottom"/>
          </w:tcPr>
          <w:p w:rsidR="00762C88" w:rsidRDefault="00BA0BC9" w:rsidP="00046EE3">
            <w:pPr>
              <w:jc w:val="both"/>
              <w:rPr>
                <w:sz w:val="20"/>
                <w:szCs w:val="20"/>
              </w:rPr>
            </w:pPr>
            <w:r>
              <w:rPr>
                <w:rFonts w:eastAsia="Times New Roman"/>
                <w:b/>
                <w:bCs/>
                <w:w w:val="95"/>
              </w:rPr>
              <w:t>п/п</w:t>
            </w:r>
          </w:p>
        </w:tc>
        <w:tc>
          <w:tcPr>
            <w:tcW w:w="6380" w:type="dxa"/>
            <w:tcBorders>
              <w:right w:val="single" w:sz="8" w:space="0" w:color="auto"/>
            </w:tcBorders>
            <w:vAlign w:val="bottom"/>
          </w:tcPr>
          <w:p w:rsidR="00762C88" w:rsidRDefault="00762C88" w:rsidP="00046EE3">
            <w:pPr>
              <w:jc w:val="both"/>
              <w:rPr>
                <w:sz w:val="23"/>
                <w:szCs w:val="23"/>
              </w:rPr>
            </w:pPr>
          </w:p>
        </w:tc>
        <w:tc>
          <w:tcPr>
            <w:tcW w:w="740" w:type="dxa"/>
            <w:tcBorders>
              <w:bottom w:val="single" w:sz="8" w:space="0" w:color="auto"/>
            </w:tcBorders>
            <w:vAlign w:val="bottom"/>
          </w:tcPr>
          <w:p w:rsidR="00762C88" w:rsidRDefault="00762C88" w:rsidP="00046EE3">
            <w:pPr>
              <w:jc w:val="both"/>
              <w:rPr>
                <w:sz w:val="23"/>
                <w:szCs w:val="23"/>
              </w:rPr>
            </w:pPr>
          </w:p>
        </w:tc>
        <w:tc>
          <w:tcPr>
            <w:tcW w:w="1380" w:type="dxa"/>
            <w:gridSpan w:val="2"/>
            <w:tcBorders>
              <w:bottom w:val="single" w:sz="8" w:space="0" w:color="auto"/>
              <w:right w:val="single" w:sz="8" w:space="0" w:color="auto"/>
            </w:tcBorders>
            <w:vAlign w:val="bottom"/>
          </w:tcPr>
          <w:p w:rsidR="00762C88" w:rsidRDefault="00BA0BC9" w:rsidP="00046EE3">
            <w:pPr>
              <w:ind w:right="668"/>
              <w:jc w:val="both"/>
              <w:rPr>
                <w:sz w:val="20"/>
                <w:szCs w:val="20"/>
              </w:rPr>
            </w:pPr>
            <w:r>
              <w:rPr>
                <w:rFonts w:eastAsia="Times New Roman"/>
                <w:b/>
                <w:bCs/>
                <w:w w:val="99"/>
              </w:rPr>
              <w:t>часов</w:t>
            </w:r>
          </w:p>
        </w:tc>
      </w:tr>
      <w:tr w:rsidR="00762C88">
        <w:trPr>
          <w:trHeight w:val="200"/>
        </w:trPr>
        <w:tc>
          <w:tcPr>
            <w:tcW w:w="880" w:type="dxa"/>
            <w:tcBorders>
              <w:left w:val="single" w:sz="8" w:space="0" w:color="auto"/>
              <w:right w:val="single" w:sz="8" w:space="0" w:color="auto"/>
            </w:tcBorders>
            <w:vAlign w:val="bottom"/>
          </w:tcPr>
          <w:p w:rsidR="00762C88" w:rsidRDefault="00762C88" w:rsidP="00046EE3">
            <w:pPr>
              <w:jc w:val="both"/>
              <w:rPr>
                <w:sz w:val="17"/>
                <w:szCs w:val="17"/>
              </w:rPr>
            </w:pPr>
          </w:p>
        </w:tc>
        <w:tc>
          <w:tcPr>
            <w:tcW w:w="6380" w:type="dxa"/>
            <w:tcBorders>
              <w:right w:val="single" w:sz="8" w:space="0" w:color="auto"/>
            </w:tcBorders>
            <w:vAlign w:val="bottom"/>
          </w:tcPr>
          <w:p w:rsidR="00762C88" w:rsidRDefault="00762C88" w:rsidP="00046EE3">
            <w:pPr>
              <w:jc w:val="both"/>
              <w:rPr>
                <w:sz w:val="17"/>
                <w:szCs w:val="17"/>
              </w:rPr>
            </w:pPr>
          </w:p>
        </w:tc>
        <w:tc>
          <w:tcPr>
            <w:tcW w:w="740" w:type="dxa"/>
            <w:vAlign w:val="bottom"/>
          </w:tcPr>
          <w:p w:rsidR="00762C88" w:rsidRDefault="00BA0BC9" w:rsidP="00046EE3">
            <w:pPr>
              <w:spacing w:line="201" w:lineRule="exact"/>
              <w:ind w:left="80"/>
              <w:jc w:val="both"/>
              <w:rPr>
                <w:sz w:val="20"/>
                <w:szCs w:val="20"/>
              </w:rPr>
            </w:pPr>
            <w:r>
              <w:rPr>
                <w:rFonts w:eastAsia="Times New Roman"/>
                <w:b/>
                <w:bCs/>
                <w:sz w:val="20"/>
                <w:szCs w:val="20"/>
              </w:rPr>
              <w:t>теория</w:t>
            </w:r>
          </w:p>
        </w:tc>
        <w:tc>
          <w:tcPr>
            <w:tcW w:w="380" w:type="dxa"/>
            <w:tcBorders>
              <w:right w:val="single" w:sz="8" w:space="0" w:color="auto"/>
            </w:tcBorders>
            <w:vAlign w:val="bottom"/>
          </w:tcPr>
          <w:p w:rsidR="00762C88" w:rsidRDefault="00762C88" w:rsidP="00046EE3">
            <w:pPr>
              <w:jc w:val="both"/>
              <w:rPr>
                <w:sz w:val="17"/>
                <w:szCs w:val="17"/>
              </w:rPr>
            </w:pPr>
          </w:p>
        </w:tc>
        <w:tc>
          <w:tcPr>
            <w:tcW w:w="1000" w:type="dxa"/>
            <w:tcBorders>
              <w:right w:val="single" w:sz="8" w:space="0" w:color="auto"/>
            </w:tcBorders>
            <w:vAlign w:val="bottom"/>
          </w:tcPr>
          <w:p w:rsidR="00762C88" w:rsidRDefault="00BA0BC9" w:rsidP="00046EE3">
            <w:pPr>
              <w:spacing w:line="201" w:lineRule="exact"/>
              <w:ind w:left="100"/>
              <w:jc w:val="both"/>
              <w:rPr>
                <w:sz w:val="20"/>
                <w:szCs w:val="20"/>
              </w:rPr>
            </w:pPr>
            <w:r>
              <w:rPr>
                <w:rFonts w:eastAsia="Times New Roman"/>
                <w:b/>
                <w:bCs/>
                <w:sz w:val="20"/>
                <w:szCs w:val="20"/>
              </w:rPr>
              <w:t>практик</w:t>
            </w:r>
          </w:p>
        </w:tc>
      </w:tr>
      <w:tr w:rsidR="00762C88">
        <w:trPr>
          <w:trHeight w:val="249"/>
        </w:trPr>
        <w:tc>
          <w:tcPr>
            <w:tcW w:w="880" w:type="dxa"/>
            <w:tcBorders>
              <w:left w:val="single" w:sz="8" w:space="0" w:color="auto"/>
              <w:bottom w:val="single" w:sz="8" w:space="0" w:color="auto"/>
              <w:right w:val="single" w:sz="8" w:space="0" w:color="auto"/>
            </w:tcBorders>
            <w:vAlign w:val="bottom"/>
          </w:tcPr>
          <w:p w:rsidR="00762C88" w:rsidRDefault="00762C88" w:rsidP="00046EE3">
            <w:pPr>
              <w:jc w:val="both"/>
              <w:rPr>
                <w:sz w:val="21"/>
                <w:szCs w:val="21"/>
              </w:rPr>
            </w:pPr>
          </w:p>
        </w:tc>
        <w:tc>
          <w:tcPr>
            <w:tcW w:w="6380" w:type="dxa"/>
            <w:tcBorders>
              <w:bottom w:val="single" w:sz="8" w:space="0" w:color="auto"/>
              <w:right w:val="single" w:sz="8" w:space="0" w:color="auto"/>
            </w:tcBorders>
            <w:vAlign w:val="bottom"/>
          </w:tcPr>
          <w:p w:rsidR="00762C88" w:rsidRDefault="00762C88" w:rsidP="00046EE3">
            <w:pPr>
              <w:jc w:val="both"/>
              <w:rPr>
                <w:sz w:val="21"/>
                <w:szCs w:val="21"/>
              </w:rPr>
            </w:pPr>
          </w:p>
        </w:tc>
        <w:tc>
          <w:tcPr>
            <w:tcW w:w="740" w:type="dxa"/>
            <w:tcBorders>
              <w:bottom w:val="single" w:sz="8" w:space="0" w:color="auto"/>
            </w:tcBorders>
            <w:vAlign w:val="bottom"/>
          </w:tcPr>
          <w:p w:rsidR="00762C88" w:rsidRDefault="00762C88" w:rsidP="00046EE3">
            <w:pPr>
              <w:jc w:val="both"/>
              <w:rPr>
                <w:sz w:val="21"/>
                <w:szCs w:val="21"/>
              </w:rPr>
            </w:pPr>
          </w:p>
        </w:tc>
        <w:tc>
          <w:tcPr>
            <w:tcW w:w="380" w:type="dxa"/>
            <w:tcBorders>
              <w:bottom w:val="single" w:sz="8" w:space="0" w:color="auto"/>
              <w:right w:val="single" w:sz="8" w:space="0" w:color="auto"/>
            </w:tcBorders>
            <w:vAlign w:val="bottom"/>
          </w:tcPr>
          <w:p w:rsidR="00762C88" w:rsidRDefault="00762C88" w:rsidP="00046EE3">
            <w:pPr>
              <w:jc w:val="both"/>
              <w:rPr>
                <w:sz w:val="21"/>
                <w:szCs w:val="21"/>
              </w:rPr>
            </w:pPr>
          </w:p>
        </w:tc>
        <w:tc>
          <w:tcPr>
            <w:tcW w:w="1000" w:type="dxa"/>
            <w:tcBorders>
              <w:bottom w:val="single" w:sz="8" w:space="0" w:color="auto"/>
              <w:right w:val="single" w:sz="8" w:space="0" w:color="auto"/>
            </w:tcBorders>
            <w:vAlign w:val="bottom"/>
          </w:tcPr>
          <w:p w:rsidR="00762C88" w:rsidRDefault="00BA0BC9" w:rsidP="00046EE3">
            <w:pPr>
              <w:ind w:left="100"/>
              <w:jc w:val="both"/>
              <w:rPr>
                <w:sz w:val="20"/>
                <w:szCs w:val="20"/>
              </w:rPr>
            </w:pPr>
            <w:r>
              <w:rPr>
                <w:rFonts w:eastAsia="Times New Roman"/>
                <w:b/>
                <w:bCs/>
                <w:sz w:val="20"/>
                <w:szCs w:val="20"/>
              </w:rPr>
              <w:t>ум</w:t>
            </w:r>
          </w:p>
        </w:tc>
      </w:tr>
      <w:tr w:rsidR="00762C88">
        <w:trPr>
          <w:trHeight w:val="246"/>
        </w:trPr>
        <w:tc>
          <w:tcPr>
            <w:tcW w:w="880" w:type="dxa"/>
            <w:tcBorders>
              <w:left w:val="single" w:sz="8" w:space="0" w:color="auto"/>
              <w:right w:val="single" w:sz="8" w:space="0" w:color="auto"/>
            </w:tcBorders>
            <w:vAlign w:val="bottom"/>
          </w:tcPr>
          <w:p w:rsidR="00762C88" w:rsidRDefault="00BA0BC9" w:rsidP="00046EE3">
            <w:pPr>
              <w:spacing w:line="247" w:lineRule="exact"/>
              <w:ind w:right="463"/>
              <w:jc w:val="both"/>
              <w:rPr>
                <w:sz w:val="20"/>
                <w:szCs w:val="20"/>
              </w:rPr>
            </w:pPr>
            <w:r>
              <w:rPr>
                <w:rFonts w:eastAsia="Times New Roman"/>
                <w:sz w:val="24"/>
                <w:szCs w:val="24"/>
              </w:rPr>
              <w:t>1.</w:t>
            </w:r>
          </w:p>
        </w:tc>
        <w:tc>
          <w:tcPr>
            <w:tcW w:w="6380" w:type="dxa"/>
            <w:tcBorders>
              <w:right w:val="single" w:sz="8" w:space="0" w:color="auto"/>
            </w:tcBorders>
            <w:vAlign w:val="bottom"/>
          </w:tcPr>
          <w:p w:rsidR="00762C88" w:rsidRDefault="00BA0BC9" w:rsidP="00046EE3">
            <w:pPr>
              <w:spacing w:line="247" w:lineRule="exact"/>
              <w:ind w:left="180"/>
              <w:jc w:val="both"/>
              <w:rPr>
                <w:sz w:val="20"/>
                <w:szCs w:val="20"/>
              </w:rPr>
            </w:pPr>
            <w:r>
              <w:rPr>
                <w:rFonts w:eastAsia="Times New Roman"/>
                <w:sz w:val="24"/>
                <w:szCs w:val="24"/>
              </w:rPr>
              <w:t>Языки программирования как класс</w:t>
            </w:r>
          </w:p>
        </w:tc>
        <w:tc>
          <w:tcPr>
            <w:tcW w:w="740" w:type="dxa"/>
            <w:vAlign w:val="bottom"/>
          </w:tcPr>
          <w:p w:rsidR="00762C88" w:rsidRDefault="00BA0BC9" w:rsidP="00046EE3">
            <w:pPr>
              <w:spacing w:line="247" w:lineRule="exact"/>
              <w:ind w:left="80"/>
              <w:jc w:val="both"/>
              <w:rPr>
                <w:sz w:val="20"/>
                <w:szCs w:val="20"/>
              </w:rPr>
            </w:pPr>
            <w:r>
              <w:rPr>
                <w:rFonts w:eastAsia="Times New Roman"/>
                <w:sz w:val="24"/>
                <w:szCs w:val="24"/>
              </w:rPr>
              <w:t>1</w:t>
            </w:r>
          </w:p>
        </w:tc>
        <w:tc>
          <w:tcPr>
            <w:tcW w:w="380" w:type="dxa"/>
            <w:tcBorders>
              <w:right w:val="single" w:sz="8" w:space="0" w:color="auto"/>
            </w:tcBorders>
            <w:vAlign w:val="bottom"/>
          </w:tcPr>
          <w:p w:rsidR="00762C88" w:rsidRDefault="00762C88" w:rsidP="00046EE3">
            <w:pPr>
              <w:jc w:val="both"/>
              <w:rPr>
                <w:sz w:val="21"/>
                <w:szCs w:val="21"/>
              </w:rPr>
            </w:pPr>
          </w:p>
        </w:tc>
        <w:tc>
          <w:tcPr>
            <w:tcW w:w="1000" w:type="dxa"/>
            <w:tcBorders>
              <w:right w:val="single" w:sz="8" w:space="0" w:color="auto"/>
            </w:tcBorders>
            <w:vAlign w:val="bottom"/>
          </w:tcPr>
          <w:p w:rsidR="00762C88" w:rsidRDefault="00762C88" w:rsidP="00046EE3">
            <w:pPr>
              <w:jc w:val="both"/>
              <w:rPr>
                <w:sz w:val="21"/>
                <w:szCs w:val="21"/>
              </w:rPr>
            </w:pPr>
          </w:p>
        </w:tc>
      </w:tr>
      <w:tr w:rsidR="00762C88">
        <w:trPr>
          <w:trHeight w:val="296"/>
        </w:trPr>
        <w:tc>
          <w:tcPr>
            <w:tcW w:w="880" w:type="dxa"/>
            <w:tcBorders>
              <w:left w:val="single" w:sz="8" w:space="0" w:color="auto"/>
              <w:bottom w:val="single" w:sz="8" w:space="0" w:color="auto"/>
              <w:right w:val="single" w:sz="8" w:space="0" w:color="auto"/>
            </w:tcBorders>
            <w:vAlign w:val="bottom"/>
          </w:tcPr>
          <w:p w:rsidR="00762C88" w:rsidRDefault="00762C88" w:rsidP="00046EE3">
            <w:pPr>
              <w:jc w:val="both"/>
              <w:rPr>
                <w:sz w:val="24"/>
                <w:szCs w:val="24"/>
              </w:rPr>
            </w:pPr>
          </w:p>
        </w:tc>
        <w:tc>
          <w:tcPr>
            <w:tcW w:w="6380" w:type="dxa"/>
            <w:tcBorders>
              <w:bottom w:val="single" w:sz="8" w:space="0" w:color="auto"/>
              <w:right w:val="single" w:sz="8" w:space="0" w:color="auto"/>
            </w:tcBorders>
            <w:vAlign w:val="bottom"/>
          </w:tcPr>
          <w:p w:rsidR="00762C88" w:rsidRDefault="00BA0BC9" w:rsidP="00046EE3">
            <w:pPr>
              <w:ind w:left="180"/>
              <w:jc w:val="both"/>
              <w:rPr>
                <w:sz w:val="20"/>
                <w:szCs w:val="20"/>
              </w:rPr>
            </w:pPr>
            <w:r>
              <w:rPr>
                <w:rFonts w:eastAsia="Times New Roman"/>
                <w:sz w:val="24"/>
                <w:szCs w:val="24"/>
              </w:rPr>
              <w:t>специализированного программного обеспечения.</w:t>
            </w:r>
          </w:p>
        </w:tc>
        <w:tc>
          <w:tcPr>
            <w:tcW w:w="740" w:type="dxa"/>
            <w:tcBorders>
              <w:bottom w:val="single" w:sz="8" w:space="0" w:color="auto"/>
            </w:tcBorders>
            <w:vAlign w:val="bottom"/>
          </w:tcPr>
          <w:p w:rsidR="00762C88" w:rsidRDefault="00762C88" w:rsidP="00046EE3">
            <w:pPr>
              <w:jc w:val="both"/>
              <w:rPr>
                <w:sz w:val="24"/>
                <w:szCs w:val="24"/>
              </w:rPr>
            </w:pPr>
          </w:p>
        </w:tc>
        <w:tc>
          <w:tcPr>
            <w:tcW w:w="380" w:type="dxa"/>
            <w:tcBorders>
              <w:bottom w:val="single" w:sz="8" w:space="0" w:color="auto"/>
              <w:right w:val="single" w:sz="8" w:space="0" w:color="auto"/>
            </w:tcBorders>
            <w:vAlign w:val="bottom"/>
          </w:tcPr>
          <w:p w:rsidR="00762C88" w:rsidRDefault="00762C88" w:rsidP="00046EE3">
            <w:pPr>
              <w:jc w:val="both"/>
              <w:rPr>
                <w:sz w:val="24"/>
                <w:szCs w:val="24"/>
              </w:rPr>
            </w:pPr>
          </w:p>
        </w:tc>
        <w:tc>
          <w:tcPr>
            <w:tcW w:w="1000" w:type="dxa"/>
            <w:tcBorders>
              <w:bottom w:val="single" w:sz="8" w:space="0" w:color="auto"/>
              <w:right w:val="single" w:sz="8" w:space="0" w:color="auto"/>
            </w:tcBorders>
            <w:vAlign w:val="bottom"/>
          </w:tcPr>
          <w:p w:rsidR="00762C88" w:rsidRDefault="00762C88" w:rsidP="00046EE3">
            <w:pPr>
              <w:jc w:val="both"/>
              <w:rPr>
                <w:sz w:val="24"/>
                <w:szCs w:val="24"/>
              </w:rPr>
            </w:pPr>
          </w:p>
        </w:tc>
      </w:tr>
      <w:tr w:rsidR="00762C88">
        <w:trPr>
          <w:trHeight w:val="266"/>
        </w:trPr>
        <w:tc>
          <w:tcPr>
            <w:tcW w:w="880" w:type="dxa"/>
            <w:tcBorders>
              <w:left w:val="single" w:sz="8" w:space="0" w:color="auto"/>
              <w:bottom w:val="single" w:sz="8" w:space="0" w:color="auto"/>
              <w:right w:val="single" w:sz="8" w:space="0" w:color="auto"/>
            </w:tcBorders>
            <w:vAlign w:val="bottom"/>
          </w:tcPr>
          <w:p w:rsidR="00762C88" w:rsidRDefault="00BA0BC9" w:rsidP="00046EE3">
            <w:pPr>
              <w:spacing w:line="265" w:lineRule="exact"/>
              <w:ind w:right="463"/>
              <w:jc w:val="both"/>
              <w:rPr>
                <w:sz w:val="20"/>
                <w:szCs w:val="20"/>
              </w:rPr>
            </w:pPr>
            <w:r>
              <w:rPr>
                <w:rFonts w:eastAsia="Times New Roman"/>
                <w:sz w:val="24"/>
                <w:szCs w:val="24"/>
              </w:rPr>
              <w:t>2.</w:t>
            </w:r>
          </w:p>
        </w:tc>
        <w:tc>
          <w:tcPr>
            <w:tcW w:w="6380" w:type="dxa"/>
            <w:tcBorders>
              <w:bottom w:val="single" w:sz="8" w:space="0" w:color="auto"/>
              <w:right w:val="single" w:sz="8" w:space="0" w:color="auto"/>
            </w:tcBorders>
            <w:vAlign w:val="bottom"/>
          </w:tcPr>
          <w:p w:rsidR="00762C88" w:rsidRDefault="00BA0BC9" w:rsidP="00046EE3">
            <w:pPr>
              <w:spacing w:line="265" w:lineRule="exact"/>
              <w:ind w:left="180"/>
              <w:jc w:val="both"/>
              <w:rPr>
                <w:sz w:val="20"/>
                <w:szCs w:val="20"/>
              </w:rPr>
            </w:pPr>
            <w:r>
              <w:rPr>
                <w:rFonts w:eastAsia="Times New Roman"/>
                <w:sz w:val="24"/>
                <w:szCs w:val="24"/>
              </w:rPr>
              <w:t>Синтаксис языков программирования.</w:t>
            </w:r>
          </w:p>
        </w:tc>
        <w:tc>
          <w:tcPr>
            <w:tcW w:w="740" w:type="dxa"/>
            <w:tcBorders>
              <w:bottom w:val="single" w:sz="8" w:space="0" w:color="auto"/>
            </w:tcBorders>
            <w:vAlign w:val="bottom"/>
          </w:tcPr>
          <w:p w:rsidR="00762C88" w:rsidRDefault="00BA0BC9" w:rsidP="00046EE3">
            <w:pPr>
              <w:spacing w:line="265" w:lineRule="exact"/>
              <w:ind w:left="80"/>
              <w:jc w:val="both"/>
              <w:rPr>
                <w:sz w:val="20"/>
                <w:szCs w:val="20"/>
              </w:rPr>
            </w:pPr>
            <w:r>
              <w:rPr>
                <w:rFonts w:eastAsia="Times New Roman"/>
                <w:sz w:val="24"/>
                <w:szCs w:val="24"/>
              </w:rPr>
              <w:t>1</w:t>
            </w:r>
          </w:p>
        </w:tc>
        <w:tc>
          <w:tcPr>
            <w:tcW w:w="380" w:type="dxa"/>
            <w:tcBorders>
              <w:bottom w:val="single" w:sz="8" w:space="0" w:color="auto"/>
              <w:right w:val="single" w:sz="8" w:space="0" w:color="auto"/>
            </w:tcBorders>
            <w:vAlign w:val="bottom"/>
          </w:tcPr>
          <w:p w:rsidR="00762C88" w:rsidRDefault="00762C88" w:rsidP="00046EE3">
            <w:pPr>
              <w:jc w:val="both"/>
              <w:rPr>
                <w:sz w:val="23"/>
                <w:szCs w:val="23"/>
              </w:rPr>
            </w:pPr>
          </w:p>
        </w:tc>
        <w:tc>
          <w:tcPr>
            <w:tcW w:w="1000" w:type="dxa"/>
            <w:tcBorders>
              <w:bottom w:val="single" w:sz="8" w:space="0" w:color="auto"/>
              <w:right w:val="single" w:sz="8" w:space="0" w:color="auto"/>
            </w:tcBorders>
            <w:vAlign w:val="bottom"/>
          </w:tcPr>
          <w:p w:rsidR="00762C88" w:rsidRDefault="00762C88" w:rsidP="00046EE3">
            <w:pPr>
              <w:jc w:val="both"/>
              <w:rPr>
                <w:sz w:val="23"/>
                <w:szCs w:val="23"/>
              </w:rPr>
            </w:pPr>
          </w:p>
        </w:tc>
      </w:tr>
      <w:tr w:rsidR="00762C88">
        <w:trPr>
          <w:trHeight w:val="266"/>
        </w:trPr>
        <w:tc>
          <w:tcPr>
            <w:tcW w:w="880" w:type="dxa"/>
            <w:tcBorders>
              <w:left w:val="single" w:sz="8" w:space="0" w:color="auto"/>
              <w:bottom w:val="single" w:sz="8" w:space="0" w:color="auto"/>
              <w:right w:val="single" w:sz="8" w:space="0" w:color="auto"/>
            </w:tcBorders>
            <w:vAlign w:val="bottom"/>
          </w:tcPr>
          <w:p w:rsidR="00762C88" w:rsidRDefault="00BA0BC9" w:rsidP="00046EE3">
            <w:pPr>
              <w:spacing w:line="265" w:lineRule="exact"/>
              <w:ind w:right="463"/>
              <w:jc w:val="both"/>
              <w:rPr>
                <w:sz w:val="20"/>
                <w:szCs w:val="20"/>
              </w:rPr>
            </w:pPr>
            <w:r>
              <w:rPr>
                <w:rFonts w:eastAsia="Times New Roman"/>
                <w:sz w:val="24"/>
                <w:szCs w:val="24"/>
              </w:rPr>
              <w:t>3.</w:t>
            </w:r>
          </w:p>
        </w:tc>
        <w:tc>
          <w:tcPr>
            <w:tcW w:w="6380" w:type="dxa"/>
            <w:tcBorders>
              <w:bottom w:val="single" w:sz="8" w:space="0" w:color="auto"/>
              <w:right w:val="single" w:sz="8" w:space="0" w:color="auto"/>
            </w:tcBorders>
            <w:vAlign w:val="bottom"/>
          </w:tcPr>
          <w:p w:rsidR="00762C88" w:rsidRDefault="00BA0BC9" w:rsidP="00046EE3">
            <w:pPr>
              <w:spacing w:line="265" w:lineRule="exact"/>
              <w:ind w:left="180"/>
              <w:jc w:val="both"/>
              <w:rPr>
                <w:sz w:val="20"/>
                <w:szCs w:val="20"/>
              </w:rPr>
            </w:pPr>
            <w:r>
              <w:rPr>
                <w:rFonts w:eastAsia="Times New Roman"/>
                <w:sz w:val="24"/>
                <w:szCs w:val="24"/>
              </w:rPr>
              <w:t>Запуск и настройка Pascal ABC.</w:t>
            </w:r>
          </w:p>
        </w:tc>
        <w:tc>
          <w:tcPr>
            <w:tcW w:w="740" w:type="dxa"/>
            <w:tcBorders>
              <w:bottom w:val="single" w:sz="8" w:space="0" w:color="auto"/>
            </w:tcBorders>
            <w:vAlign w:val="bottom"/>
          </w:tcPr>
          <w:p w:rsidR="00762C88" w:rsidRDefault="00762C88" w:rsidP="00046EE3">
            <w:pPr>
              <w:jc w:val="both"/>
              <w:rPr>
                <w:sz w:val="23"/>
                <w:szCs w:val="23"/>
              </w:rPr>
            </w:pPr>
          </w:p>
        </w:tc>
        <w:tc>
          <w:tcPr>
            <w:tcW w:w="380" w:type="dxa"/>
            <w:tcBorders>
              <w:bottom w:val="single" w:sz="8" w:space="0" w:color="auto"/>
              <w:right w:val="single" w:sz="8" w:space="0" w:color="auto"/>
            </w:tcBorders>
            <w:vAlign w:val="bottom"/>
          </w:tcPr>
          <w:p w:rsidR="00762C88" w:rsidRDefault="00762C88" w:rsidP="00046EE3">
            <w:pPr>
              <w:jc w:val="both"/>
              <w:rPr>
                <w:sz w:val="23"/>
                <w:szCs w:val="23"/>
              </w:rPr>
            </w:pPr>
          </w:p>
        </w:tc>
        <w:tc>
          <w:tcPr>
            <w:tcW w:w="1000" w:type="dxa"/>
            <w:tcBorders>
              <w:bottom w:val="single" w:sz="8" w:space="0" w:color="auto"/>
              <w:right w:val="single" w:sz="8" w:space="0" w:color="auto"/>
            </w:tcBorders>
            <w:vAlign w:val="bottom"/>
          </w:tcPr>
          <w:p w:rsidR="00762C88" w:rsidRDefault="00BA0BC9" w:rsidP="00046EE3">
            <w:pPr>
              <w:spacing w:line="265" w:lineRule="exact"/>
              <w:ind w:left="100"/>
              <w:jc w:val="both"/>
              <w:rPr>
                <w:sz w:val="20"/>
                <w:szCs w:val="20"/>
              </w:rPr>
            </w:pPr>
            <w:r>
              <w:rPr>
                <w:rFonts w:eastAsia="Times New Roman"/>
                <w:sz w:val="24"/>
                <w:szCs w:val="24"/>
              </w:rPr>
              <w:t>1</w:t>
            </w:r>
          </w:p>
        </w:tc>
      </w:tr>
      <w:tr w:rsidR="00762C88">
        <w:trPr>
          <w:trHeight w:val="267"/>
        </w:trPr>
        <w:tc>
          <w:tcPr>
            <w:tcW w:w="880" w:type="dxa"/>
            <w:tcBorders>
              <w:left w:val="single" w:sz="8" w:space="0" w:color="auto"/>
              <w:bottom w:val="single" w:sz="8" w:space="0" w:color="auto"/>
              <w:right w:val="single" w:sz="8" w:space="0" w:color="auto"/>
            </w:tcBorders>
            <w:vAlign w:val="bottom"/>
          </w:tcPr>
          <w:p w:rsidR="00762C88" w:rsidRDefault="00BA0BC9" w:rsidP="00046EE3">
            <w:pPr>
              <w:spacing w:line="267" w:lineRule="exact"/>
              <w:ind w:right="463"/>
              <w:jc w:val="both"/>
              <w:rPr>
                <w:sz w:val="20"/>
                <w:szCs w:val="20"/>
              </w:rPr>
            </w:pPr>
            <w:r>
              <w:rPr>
                <w:rFonts w:eastAsia="Times New Roman"/>
                <w:sz w:val="24"/>
                <w:szCs w:val="24"/>
              </w:rPr>
              <w:t>4.</w:t>
            </w:r>
          </w:p>
        </w:tc>
        <w:tc>
          <w:tcPr>
            <w:tcW w:w="6380" w:type="dxa"/>
            <w:tcBorders>
              <w:bottom w:val="single" w:sz="8" w:space="0" w:color="auto"/>
              <w:right w:val="single" w:sz="8" w:space="0" w:color="auto"/>
            </w:tcBorders>
            <w:vAlign w:val="bottom"/>
          </w:tcPr>
          <w:p w:rsidR="00762C88" w:rsidRDefault="00BA0BC9" w:rsidP="00046EE3">
            <w:pPr>
              <w:spacing w:line="267" w:lineRule="exact"/>
              <w:ind w:left="180"/>
              <w:jc w:val="both"/>
              <w:rPr>
                <w:sz w:val="20"/>
                <w:szCs w:val="20"/>
              </w:rPr>
            </w:pPr>
            <w:r>
              <w:rPr>
                <w:rFonts w:eastAsia="Times New Roman"/>
                <w:sz w:val="24"/>
                <w:szCs w:val="24"/>
              </w:rPr>
              <w:t>Создание, компиляция, исполнение и отладка программ.</w:t>
            </w:r>
          </w:p>
        </w:tc>
        <w:tc>
          <w:tcPr>
            <w:tcW w:w="740" w:type="dxa"/>
            <w:tcBorders>
              <w:bottom w:val="single" w:sz="8" w:space="0" w:color="auto"/>
            </w:tcBorders>
            <w:vAlign w:val="bottom"/>
          </w:tcPr>
          <w:p w:rsidR="00762C88" w:rsidRDefault="00762C88" w:rsidP="00046EE3">
            <w:pPr>
              <w:jc w:val="both"/>
              <w:rPr>
                <w:sz w:val="23"/>
                <w:szCs w:val="23"/>
              </w:rPr>
            </w:pPr>
          </w:p>
        </w:tc>
        <w:tc>
          <w:tcPr>
            <w:tcW w:w="380" w:type="dxa"/>
            <w:tcBorders>
              <w:bottom w:val="single" w:sz="8" w:space="0" w:color="auto"/>
              <w:right w:val="single" w:sz="8" w:space="0" w:color="auto"/>
            </w:tcBorders>
            <w:vAlign w:val="bottom"/>
          </w:tcPr>
          <w:p w:rsidR="00762C88" w:rsidRDefault="00762C88" w:rsidP="00046EE3">
            <w:pPr>
              <w:jc w:val="both"/>
              <w:rPr>
                <w:sz w:val="23"/>
                <w:szCs w:val="23"/>
              </w:rPr>
            </w:pPr>
          </w:p>
        </w:tc>
        <w:tc>
          <w:tcPr>
            <w:tcW w:w="1000" w:type="dxa"/>
            <w:tcBorders>
              <w:bottom w:val="single" w:sz="8" w:space="0" w:color="auto"/>
              <w:right w:val="single" w:sz="8" w:space="0" w:color="auto"/>
            </w:tcBorders>
            <w:vAlign w:val="bottom"/>
          </w:tcPr>
          <w:p w:rsidR="00762C88" w:rsidRDefault="00BA0BC9" w:rsidP="00046EE3">
            <w:pPr>
              <w:spacing w:line="267" w:lineRule="exact"/>
              <w:ind w:left="100"/>
              <w:jc w:val="both"/>
              <w:rPr>
                <w:sz w:val="20"/>
                <w:szCs w:val="20"/>
              </w:rPr>
            </w:pPr>
            <w:r>
              <w:rPr>
                <w:rFonts w:eastAsia="Times New Roman"/>
                <w:sz w:val="24"/>
                <w:szCs w:val="24"/>
              </w:rPr>
              <w:t>1</w:t>
            </w:r>
          </w:p>
        </w:tc>
      </w:tr>
      <w:tr w:rsidR="00762C88">
        <w:trPr>
          <w:trHeight w:val="248"/>
        </w:trPr>
        <w:tc>
          <w:tcPr>
            <w:tcW w:w="880" w:type="dxa"/>
            <w:tcBorders>
              <w:left w:val="single" w:sz="8" w:space="0" w:color="auto"/>
              <w:right w:val="single" w:sz="8" w:space="0" w:color="auto"/>
            </w:tcBorders>
            <w:vAlign w:val="bottom"/>
          </w:tcPr>
          <w:p w:rsidR="00762C88" w:rsidRDefault="00BA0BC9" w:rsidP="00046EE3">
            <w:pPr>
              <w:spacing w:line="248" w:lineRule="exact"/>
              <w:ind w:right="463"/>
              <w:jc w:val="both"/>
              <w:rPr>
                <w:sz w:val="20"/>
                <w:szCs w:val="20"/>
              </w:rPr>
            </w:pPr>
            <w:r>
              <w:rPr>
                <w:rFonts w:eastAsia="Times New Roman"/>
                <w:sz w:val="24"/>
                <w:szCs w:val="24"/>
              </w:rPr>
              <w:t>5.</w:t>
            </w:r>
          </w:p>
        </w:tc>
        <w:tc>
          <w:tcPr>
            <w:tcW w:w="6380" w:type="dxa"/>
            <w:tcBorders>
              <w:right w:val="single" w:sz="8" w:space="0" w:color="auto"/>
            </w:tcBorders>
            <w:vAlign w:val="bottom"/>
          </w:tcPr>
          <w:p w:rsidR="00762C88" w:rsidRDefault="00BA0BC9" w:rsidP="00046EE3">
            <w:pPr>
              <w:spacing w:line="248" w:lineRule="exact"/>
              <w:ind w:left="180"/>
              <w:jc w:val="both"/>
              <w:rPr>
                <w:sz w:val="20"/>
                <w:szCs w:val="20"/>
              </w:rPr>
            </w:pPr>
            <w:r>
              <w:rPr>
                <w:rFonts w:eastAsia="Times New Roman"/>
                <w:sz w:val="24"/>
                <w:szCs w:val="24"/>
              </w:rPr>
              <w:t>Синтаксис и семантика языка Pascal. Типичные ошибки.</w:t>
            </w:r>
          </w:p>
        </w:tc>
        <w:tc>
          <w:tcPr>
            <w:tcW w:w="740" w:type="dxa"/>
            <w:vAlign w:val="bottom"/>
          </w:tcPr>
          <w:p w:rsidR="00762C88" w:rsidRDefault="00BA0BC9" w:rsidP="00046EE3">
            <w:pPr>
              <w:spacing w:line="248" w:lineRule="exact"/>
              <w:ind w:left="80"/>
              <w:jc w:val="both"/>
              <w:rPr>
                <w:sz w:val="20"/>
                <w:szCs w:val="20"/>
              </w:rPr>
            </w:pPr>
            <w:r>
              <w:rPr>
                <w:rFonts w:eastAsia="Times New Roman"/>
                <w:sz w:val="24"/>
                <w:szCs w:val="24"/>
              </w:rPr>
              <w:t>0,5</w:t>
            </w:r>
          </w:p>
        </w:tc>
        <w:tc>
          <w:tcPr>
            <w:tcW w:w="380" w:type="dxa"/>
            <w:tcBorders>
              <w:right w:val="single" w:sz="8" w:space="0" w:color="auto"/>
            </w:tcBorders>
            <w:vAlign w:val="bottom"/>
          </w:tcPr>
          <w:p w:rsidR="00762C88" w:rsidRDefault="00762C88" w:rsidP="00046EE3">
            <w:pPr>
              <w:jc w:val="both"/>
              <w:rPr>
                <w:sz w:val="21"/>
                <w:szCs w:val="21"/>
              </w:rPr>
            </w:pPr>
          </w:p>
        </w:tc>
        <w:tc>
          <w:tcPr>
            <w:tcW w:w="1000" w:type="dxa"/>
            <w:tcBorders>
              <w:right w:val="single" w:sz="8" w:space="0" w:color="auto"/>
            </w:tcBorders>
            <w:vAlign w:val="bottom"/>
          </w:tcPr>
          <w:p w:rsidR="00762C88" w:rsidRDefault="00BA0BC9" w:rsidP="00046EE3">
            <w:pPr>
              <w:spacing w:line="248" w:lineRule="exact"/>
              <w:ind w:left="100"/>
              <w:jc w:val="both"/>
              <w:rPr>
                <w:sz w:val="20"/>
                <w:szCs w:val="20"/>
              </w:rPr>
            </w:pPr>
            <w:r>
              <w:rPr>
                <w:rFonts w:eastAsia="Times New Roman"/>
                <w:sz w:val="24"/>
                <w:szCs w:val="24"/>
              </w:rPr>
              <w:t>0,5</w:t>
            </w:r>
          </w:p>
        </w:tc>
      </w:tr>
      <w:tr w:rsidR="00762C88">
        <w:trPr>
          <w:trHeight w:val="296"/>
        </w:trPr>
        <w:tc>
          <w:tcPr>
            <w:tcW w:w="880" w:type="dxa"/>
            <w:tcBorders>
              <w:left w:val="single" w:sz="8" w:space="0" w:color="auto"/>
              <w:bottom w:val="single" w:sz="8" w:space="0" w:color="auto"/>
              <w:right w:val="single" w:sz="8" w:space="0" w:color="auto"/>
            </w:tcBorders>
            <w:vAlign w:val="bottom"/>
          </w:tcPr>
          <w:p w:rsidR="00762C88" w:rsidRDefault="00762C88" w:rsidP="00046EE3">
            <w:pPr>
              <w:jc w:val="both"/>
              <w:rPr>
                <w:sz w:val="24"/>
                <w:szCs w:val="24"/>
              </w:rPr>
            </w:pPr>
          </w:p>
        </w:tc>
        <w:tc>
          <w:tcPr>
            <w:tcW w:w="6380" w:type="dxa"/>
            <w:tcBorders>
              <w:bottom w:val="single" w:sz="8" w:space="0" w:color="auto"/>
              <w:right w:val="single" w:sz="8" w:space="0" w:color="auto"/>
            </w:tcBorders>
            <w:vAlign w:val="bottom"/>
          </w:tcPr>
          <w:p w:rsidR="00762C88" w:rsidRDefault="00BA0BC9" w:rsidP="00046EE3">
            <w:pPr>
              <w:ind w:left="180"/>
              <w:jc w:val="both"/>
              <w:rPr>
                <w:sz w:val="20"/>
                <w:szCs w:val="20"/>
              </w:rPr>
            </w:pPr>
            <w:r>
              <w:rPr>
                <w:rFonts w:eastAsia="Times New Roman"/>
                <w:sz w:val="24"/>
                <w:szCs w:val="24"/>
              </w:rPr>
              <w:t>Сообщения об ошибках.</w:t>
            </w:r>
          </w:p>
        </w:tc>
        <w:tc>
          <w:tcPr>
            <w:tcW w:w="740" w:type="dxa"/>
            <w:tcBorders>
              <w:bottom w:val="single" w:sz="8" w:space="0" w:color="auto"/>
            </w:tcBorders>
            <w:vAlign w:val="bottom"/>
          </w:tcPr>
          <w:p w:rsidR="00762C88" w:rsidRDefault="00762C88" w:rsidP="00046EE3">
            <w:pPr>
              <w:jc w:val="both"/>
              <w:rPr>
                <w:sz w:val="24"/>
                <w:szCs w:val="24"/>
              </w:rPr>
            </w:pPr>
          </w:p>
        </w:tc>
        <w:tc>
          <w:tcPr>
            <w:tcW w:w="380" w:type="dxa"/>
            <w:tcBorders>
              <w:bottom w:val="single" w:sz="8" w:space="0" w:color="auto"/>
              <w:right w:val="single" w:sz="8" w:space="0" w:color="auto"/>
            </w:tcBorders>
            <w:vAlign w:val="bottom"/>
          </w:tcPr>
          <w:p w:rsidR="00762C88" w:rsidRDefault="00762C88" w:rsidP="00046EE3">
            <w:pPr>
              <w:jc w:val="both"/>
              <w:rPr>
                <w:sz w:val="24"/>
                <w:szCs w:val="24"/>
              </w:rPr>
            </w:pPr>
          </w:p>
        </w:tc>
        <w:tc>
          <w:tcPr>
            <w:tcW w:w="1000" w:type="dxa"/>
            <w:tcBorders>
              <w:bottom w:val="single" w:sz="8" w:space="0" w:color="auto"/>
              <w:right w:val="single" w:sz="8" w:space="0" w:color="auto"/>
            </w:tcBorders>
            <w:vAlign w:val="bottom"/>
          </w:tcPr>
          <w:p w:rsidR="00762C88" w:rsidRDefault="00762C88" w:rsidP="00046EE3">
            <w:pPr>
              <w:jc w:val="both"/>
              <w:rPr>
                <w:sz w:val="24"/>
                <w:szCs w:val="24"/>
              </w:rPr>
            </w:pPr>
          </w:p>
        </w:tc>
      </w:tr>
    </w:tbl>
    <w:p w:rsidR="00762C88" w:rsidRDefault="00762C88" w:rsidP="00046EE3">
      <w:pPr>
        <w:jc w:val="both"/>
        <w:sectPr w:rsidR="00762C88">
          <w:pgSz w:w="11900" w:h="16840"/>
          <w:pgMar w:top="605" w:right="564" w:bottom="917" w:left="1440" w:header="0" w:footer="0" w:gutter="0"/>
          <w:cols w:space="720" w:equalWidth="0">
            <w:col w:w="9900"/>
          </w:cols>
        </w:sectPr>
      </w:pPr>
    </w:p>
    <w:tbl>
      <w:tblPr>
        <w:tblW w:w="0" w:type="auto"/>
        <w:tblInd w:w="550" w:type="dxa"/>
        <w:tblLayout w:type="fixed"/>
        <w:tblCellMar>
          <w:left w:w="0" w:type="dxa"/>
          <w:right w:w="0" w:type="dxa"/>
        </w:tblCellMar>
        <w:tblLook w:val="04A0" w:firstRow="1" w:lastRow="0" w:firstColumn="1" w:lastColumn="0" w:noHBand="0" w:noVBand="1"/>
      </w:tblPr>
      <w:tblGrid>
        <w:gridCol w:w="880"/>
        <w:gridCol w:w="6380"/>
        <w:gridCol w:w="1120"/>
        <w:gridCol w:w="1000"/>
      </w:tblGrid>
      <w:tr w:rsidR="00762C88">
        <w:trPr>
          <w:trHeight w:val="329"/>
        </w:trPr>
        <w:tc>
          <w:tcPr>
            <w:tcW w:w="880" w:type="dxa"/>
            <w:tcBorders>
              <w:top w:val="single" w:sz="8" w:space="0" w:color="auto"/>
              <w:left w:val="single" w:sz="8" w:space="0" w:color="auto"/>
              <w:bottom w:val="single" w:sz="8" w:space="0" w:color="auto"/>
              <w:right w:val="single" w:sz="8" w:space="0" w:color="auto"/>
            </w:tcBorders>
            <w:vAlign w:val="bottom"/>
          </w:tcPr>
          <w:p w:rsidR="00762C88" w:rsidRDefault="00BA0BC9" w:rsidP="00046EE3">
            <w:pPr>
              <w:ind w:left="120"/>
              <w:jc w:val="both"/>
              <w:rPr>
                <w:sz w:val="20"/>
                <w:szCs w:val="20"/>
              </w:rPr>
            </w:pPr>
            <w:r>
              <w:rPr>
                <w:rFonts w:eastAsia="Times New Roman"/>
                <w:sz w:val="24"/>
                <w:szCs w:val="24"/>
              </w:rPr>
              <w:lastRenderedPageBreak/>
              <w:t>6.</w:t>
            </w:r>
          </w:p>
        </w:tc>
        <w:tc>
          <w:tcPr>
            <w:tcW w:w="6380" w:type="dxa"/>
            <w:tcBorders>
              <w:top w:val="single" w:sz="8" w:space="0" w:color="auto"/>
              <w:bottom w:val="single" w:sz="8" w:space="0" w:color="auto"/>
              <w:right w:val="single" w:sz="8" w:space="0" w:color="auto"/>
            </w:tcBorders>
            <w:vAlign w:val="bottom"/>
          </w:tcPr>
          <w:p w:rsidR="00762C88" w:rsidRDefault="00BA0BC9" w:rsidP="00046EE3">
            <w:pPr>
              <w:ind w:left="180"/>
              <w:jc w:val="both"/>
              <w:rPr>
                <w:sz w:val="20"/>
                <w:szCs w:val="20"/>
              </w:rPr>
            </w:pPr>
            <w:r>
              <w:rPr>
                <w:rFonts w:eastAsia="Times New Roman"/>
                <w:sz w:val="24"/>
                <w:szCs w:val="24"/>
              </w:rPr>
              <w:t>Данные. Типы данных. Константы.</w:t>
            </w:r>
          </w:p>
        </w:tc>
        <w:tc>
          <w:tcPr>
            <w:tcW w:w="1120" w:type="dxa"/>
            <w:tcBorders>
              <w:top w:val="single" w:sz="8" w:space="0" w:color="auto"/>
              <w:bottom w:val="single" w:sz="8" w:space="0" w:color="auto"/>
              <w:right w:val="single" w:sz="8" w:space="0" w:color="auto"/>
            </w:tcBorders>
            <w:vAlign w:val="bottom"/>
          </w:tcPr>
          <w:p w:rsidR="00762C88" w:rsidRDefault="00BA0BC9" w:rsidP="00046EE3">
            <w:pPr>
              <w:ind w:left="80"/>
              <w:jc w:val="both"/>
              <w:rPr>
                <w:sz w:val="20"/>
                <w:szCs w:val="20"/>
              </w:rPr>
            </w:pPr>
            <w:r>
              <w:rPr>
                <w:rFonts w:eastAsia="Times New Roman"/>
                <w:sz w:val="24"/>
                <w:szCs w:val="24"/>
              </w:rPr>
              <w:t>1</w:t>
            </w:r>
          </w:p>
        </w:tc>
        <w:tc>
          <w:tcPr>
            <w:tcW w:w="1000" w:type="dxa"/>
            <w:tcBorders>
              <w:top w:val="single" w:sz="8" w:space="0" w:color="auto"/>
              <w:bottom w:val="single" w:sz="8" w:space="0" w:color="auto"/>
              <w:right w:val="single" w:sz="8" w:space="0" w:color="auto"/>
            </w:tcBorders>
            <w:vAlign w:val="bottom"/>
          </w:tcPr>
          <w:p w:rsidR="00762C88" w:rsidRDefault="00762C88" w:rsidP="00046EE3">
            <w:pPr>
              <w:jc w:val="both"/>
              <w:rPr>
                <w:sz w:val="24"/>
                <w:szCs w:val="24"/>
              </w:rPr>
            </w:pPr>
          </w:p>
        </w:tc>
      </w:tr>
      <w:tr w:rsidR="00762C88">
        <w:trPr>
          <w:trHeight w:val="300"/>
        </w:trPr>
        <w:tc>
          <w:tcPr>
            <w:tcW w:w="880" w:type="dxa"/>
            <w:tcBorders>
              <w:left w:val="single" w:sz="8" w:space="0" w:color="auto"/>
              <w:bottom w:val="single" w:sz="8" w:space="0" w:color="auto"/>
              <w:right w:val="single" w:sz="8" w:space="0" w:color="auto"/>
            </w:tcBorders>
            <w:vAlign w:val="bottom"/>
          </w:tcPr>
          <w:p w:rsidR="00762C88" w:rsidRDefault="00BA0BC9" w:rsidP="00046EE3">
            <w:pPr>
              <w:ind w:left="120"/>
              <w:jc w:val="both"/>
              <w:rPr>
                <w:sz w:val="20"/>
                <w:szCs w:val="20"/>
              </w:rPr>
            </w:pPr>
            <w:r>
              <w:rPr>
                <w:rFonts w:eastAsia="Times New Roman"/>
                <w:sz w:val="24"/>
                <w:szCs w:val="24"/>
              </w:rPr>
              <w:t>7.</w:t>
            </w:r>
          </w:p>
        </w:tc>
        <w:tc>
          <w:tcPr>
            <w:tcW w:w="6380" w:type="dxa"/>
            <w:tcBorders>
              <w:bottom w:val="single" w:sz="8" w:space="0" w:color="auto"/>
              <w:right w:val="single" w:sz="8" w:space="0" w:color="auto"/>
            </w:tcBorders>
            <w:vAlign w:val="bottom"/>
          </w:tcPr>
          <w:p w:rsidR="00762C88" w:rsidRDefault="00BA0BC9" w:rsidP="00046EE3">
            <w:pPr>
              <w:ind w:left="180"/>
              <w:jc w:val="both"/>
              <w:rPr>
                <w:sz w:val="20"/>
                <w:szCs w:val="20"/>
              </w:rPr>
            </w:pPr>
            <w:r>
              <w:rPr>
                <w:rFonts w:eastAsia="Times New Roman"/>
                <w:sz w:val="24"/>
                <w:szCs w:val="24"/>
              </w:rPr>
              <w:t>Числовой тип данных.</w:t>
            </w:r>
          </w:p>
        </w:tc>
        <w:tc>
          <w:tcPr>
            <w:tcW w:w="1120" w:type="dxa"/>
            <w:tcBorders>
              <w:bottom w:val="single" w:sz="8" w:space="0" w:color="auto"/>
              <w:right w:val="single" w:sz="8" w:space="0" w:color="auto"/>
            </w:tcBorders>
            <w:vAlign w:val="bottom"/>
          </w:tcPr>
          <w:p w:rsidR="00762C88" w:rsidRDefault="00BA0BC9" w:rsidP="00046EE3">
            <w:pPr>
              <w:ind w:left="80"/>
              <w:jc w:val="both"/>
              <w:rPr>
                <w:sz w:val="20"/>
                <w:szCs w:val="20"/>
              </w:rPr>
            </w:pPr>
            <w:r>
              <w:rPr>
                <w:rFonts w:eastAsia="Times New Roman"/>
                <w:sz w:val="24"/>
                <w:szCs w:val="24"/>
              </w:rPr>
              <w:t>0,5</w:t>
            </w:r>
          </w:p>
        </w:tc>
        <w:tc>
          <w:tcPr>
            <w:tcW w:w="1000" w:type="dxa"/>
            <w:tcBorders>
              <w:bottom w:val="single" w:sz="8" w:space="0" w:color="auto"/>
              <w:right w:val="single" w:sz="8" w:space="0" w:color="auto"/>
            </w:tcBorders>
            <w:vAlign w:val="bottom"/>
          </w:tcPr>
          <w:p w:rsidR="00762C88" w:rsidRDefault="00BA0BC9" w:rsidP="00046EE3">
            <w:pPr>
              <w:ind w:left="100"/>
              <w:jc w:val="both"/>
              <w:rPr>
                <w:sz w:val="20"/>
                <w:szCs w:val="20"/>
              </w:rPr>
            </w:pPr>
            <w:r>
              <w:rPr>
                <w:rFonts w:eastAsia="Times New Roman"/>
                <w:sz w:val="24"/>
                <w:szCs w:val="24"/>
              </w:rPr>
              <w:t>0,5</w:t>
            </w:r>
          </w:p>
        </w:tc>
      </w:tr>
      <w:tr w:rsidR="00762C88">
        <w:trPr>
          <w:trHeight w:val="299"/>
        </w:trPr>
        <w:tc>
          <w:tcPr>
            <w:tcW w:w="880" w:type="dxa"/>
            <w:tcBorders>
              <w:left w:val="single" w:sz="8" w:space="0" w:color="auto"/>
              <w:bottom w:val="single" w:sz="8" w:space="0" w:color="auto"/>
              <w:right w:val="single" w:sz="8" w:space="0" w:color="auto"/>
            </w:tcBorders>
            <w:vAlign w:val="bottom"/>
          </w:tcPr>
          <w:p w:rsidR="00762C88" w:rsidRDefault="00BA0BC9" w:rsidP="00046EE3">
            <w:pPr>
              <w:ind w:left="120"/>
              <w:jc w:val="both"/>
              <w:rPr>
                <w:sz w:val="20"/>
                <w:szCs w:val="20"/>
              </w:rPr>
            </w:pPr>
            <w:r>
              <w:rPr>
                <w:rFonts w:eastAsia="Times New Roman"/>
                <w:sz w:val="24"/>
                <w:szCs w:val="24"/>
              </w:rPr>
              <w:t>8.</w:t>
            </w:r>
          </w:p>
        </w:tc>
        <w:tc>
          <w:tcPr>
            <w:tcW w:w="6380" w:type="dxa"/>
            <w:tcBorders>
              <w:bottom w:val="single" w:sz="8" w:space="0" w:color="auto"/>
              <w:right w:val="single" w:sz="8" w:space="0" w:color="auto"/>
            </w:tcBorders>
            <w:vAlign w:val="bottom"/>
          </w:tcPr>
          <w:p w:rsidR="00762C88" w:rsidRDefault="00BA0BC9" w:rsidP="00046EE3">
            <w:pPr>
              <w:ind w:left="180"/>
              <w:jc w:val="both"/>
              <w:rPr>
                <w:sz w:val="20"/>
                <w:szCs w:val="20"/>
              </w:rPr>
            </w:pPr>
            <w:r>
              <w:rPr>
                <w:rFonts w:eastAsia="Times New Roman"/>
                <w:sz w:val="24"/>
                <w:szCs w:val="24"/>
              </w:rPr>
              <w:t>Построение арифметических выражений.</w:t>
            </w:r>
          </w:p>
        </w:tc>
        <w:tc>
          <w:tcPr>
            <w:tcW w:w="1120" w:type="dxa"/>
            <w:tcBorders>
              <w:bottom w:val="single" w:sz="8" w:space="0" w:color="auto"/>
              <w:right w:val="single" w:sz="8" w:space="0" w:color="auto"/>
            </w:tcBorders>
            <w:vAlign w:val="bottom"/>
          </w:tcPr>
          <w:p w:rsidR="00762C88" w:rsidRDefault="00BA0BC9" w:rsidP="00046EE3">
            <w:pPr>
              <w:ind w:left="80"/>
              <w:jc w:val="both"/>
              <w:rPr>
                <w:sz w:val="20"/>
                <w:szCs w:val="20"/>
              </w:rPr>
            </w:pPr>
            <w:r>
              <w:rPr>
                <w:rFonts w:eastAsia="Times New Roman"/>
                <w:sz w:val="24"/>
                <w:szCs w:val="24"/>
              </w:rPr>
              <w:t>0,5</w:t>
            </w:r>
          </w:p>
        </w:tc>
        <w:tc>
          <w:tcPr>
            <w:tcW w:w="1000" w:type="dxa"/>
            <w:tcBorders>
              <w:bottom w:val="single" w:sz="8" w:space="0" w:color="auto"/>
              <w:right w:val="single" w:sz="8" w:space="0" w:color="auto"/>
            </w:tcBorders>
            <w:vAlign w:val="bottom"/>
          </w:tcPr>
          <w:p w:rsidR="00762C88" w:rsidRDefault="00BA0BC9" w:rsidP="00046EE3">
            <w:pPr>
              <w:ind w:left="100"/>
              <w:jc w:val="both"/>
              <w:rPr>
                <w:sz w:val="20"/>
                <w:szCs w:val="20"/>
              </w:rPr>
            </w:pPr>
            <w:r>
              <w:rPr>
                <w:rFonts w:eastAsia="Times New Roman"/>
                <w:sz w:val="24"/>
                <w:szCs w:val="24"/>
              </w:rPr>
              <w:t>0,5</w:t>
            </w:r>
          </w:p>
        </w:tc>
      </w:tr>
      <w:tr w:rsidR="00762C88">
        <w:trPr>
          <w:trHeight w:val="281"/>
        </w:trPr>
        <w:tc>
          <w:tcPr>
            <w:tcW w:w="880" w:type="dxa"/>
            <w:tcBorders>
              <w:left w:val="single" w:sz="8" w:space="0" w:color="auto"/>
              <w:right w:val="single" w:sz="8" w:space="0" w:color="auto"/>
            </w:tcBorders>
            <w:vAlign w:val="bottom"/>
          </w:tcPr>
          <w:p w:rsidR="00762C88" w:rsidRDefault="00BA0BC9" w:rsidP="00046EE3">
            <w:pPr>
              <w:ind w:left="120"/>
              <w:jc w:val="both"/>
              <w:rPr>
                <w:sz w:val="20"/>
                <w:szCs w:val="20"/>
              </w:rPr>
            </w:pPr>
            <w:r>
              <w:rPr>
                <w:rFonts w:eastAsia="Times New Roman"/>
                <w:sz w:val="24"/>
                <w:szCs w:val="24"/>
              </w:rPr>
              <w:t>9.</w:t>
            </w:r>
          </w:p>
        </w:tc>
        <w:tc>
          <w:tcPr>
            <w:tcW w:w="6380" w:type="dxa"/>
            <w:tcBorders>
              <w:right w:val="single" w:sz="8" w:space="0" w:color="auto"/>
            </w:tcBorders>
            <w:vAlign w:val="bottom"/>
          </w:tcPr>
          <w:p w:rsidR="00762C88" w:rsidRDefault="00BA0BC9" w:rsidP="00046EE3">
            <w:pPr>
              <w:ind w:left="180"/>
              <w:jc w:val="both"/>
              <w:rPr>
                <w:sz w:val="20"/>
                <w:szCs w:val="20"/>
              </w:rPr>
            </w:pPr>
            <w:r>
              <w:rPr>
                <w:rFonts w:eastAsia="Times New Roman"/>
                <w:sz w:val="24"/>
                <w:szCs w:val="24"/>
              </w:rPr>
              <w:t>Оператор присваивания. Выполнение оператора</w:t>
            </w:r>
          </w:p>
        </w:tc>
        <w:tc>
          <w:tcPr>
            <w:tcW w:w="1120" w:type="dxa"/>
            <w:tcBorders>
              <w:right w:val="single" w:sz="8" w:space="0" w:color="auto"/>
            </w:tcBorders>
            <w:vAlign w:val="bottom"/>
          </w:tcPr>
          <w:p w:rsidR="00762C88" w:rsidRDefault="00BA0BC9" w:rsidP="00046EE3">
            <w:pPr>
              <w:ind w:left="80"/>
              <w:jc w:val="both"/>
              <w:rPr>
                <w:sz w:val="20"/>
                <w:szCs w:val="20"/>
              </w:rPr>
            </w:pPr>
            <w:r>
              <w:rPr>
                <w:rFonts w:eastAsia="Times New Roman"/>
                <w:sz w:val="24"/>
                <w:szCs w:val="24"/>
              </w:rPr>
              <w:t>0,5</w:t>
            </w:r>
          </w:p>
        </w:tc>
        <w:tc>
          <w:tcPr>
            <w:tcW w:w="1000" w:type="dxa"/>
            <w:tcBorders>
              <w:right w:val="single" w:sz="8" w:space="0" w:color="auto"/>
            </w:tcBorders>
            <w:vAlign w:val="bottom"/>
          </w:tcPr>
          <w:p w:rsidR="00762C88" w:rsidRDefault="00BA0BC9" w:rsidP="00046EE3">
            <w:pPr>
              <w:ind w:left="100"/>
              <w:jc w:val="both"/>
              <w:rPr>
                <w:sz w:val="20"/>
                <w:szCs w:val="20"/>
              </w:rPr>
            </w:pPr>
            <w:r>
              <w:rPr>
                <w:rFonts w:eastAsia="Times New Roman"/>
                <w:sz w:val="24"/>
                <w:szCs w:val="24"/>
              </w:rPr>
              <w:t>0,5</w:t>
            </w:r>
          </w:p>
        </w:tc>
      </w:tr>
      <w:tr w:rsidR="00762C88">
        <w:trPr>
          <w:trHeight w:val="295"/>
        </w:trPr>
        <w:tc>
          <w:tcPr>
            <w:tcW w:w="880" w:type="dxa"/>
            <w:tcBorders>
              <w:left w:val="single" w:sz="8" w:space="0" w:color="auto"/>
              <w:bottom w:val="single" w:sz="8" w:space="0" w:color="auto"/>
              <w:right w:val="single" w:sz="8" w:space="0" w:color="auto"/>
            </w:tcBorders>
            <w:vAlign w:val="bottom"/>
          </w:tcPr>
          <w:p w:rsidR="00762C88" w:rsidRDefault="00762C88" w:rsidP="00046EE3">
            <w:pPr>
              <w:jc w:val="both"/>
              <w:rPr>
                <w:sz w:val="24"/>
                <w:szCs w:val="24"/>
              </w:rPr>
            </w:pPr>
          </w:p>
        </w:tc>
        <w:tc>
          <w:tcPr>
            <w:tcW w:w="6380" w:type="dxa"/>
            <w:tcBorders>
              <w:bottom w:val="single" w:sz="8" w:space="0" w:color="auto"/>
              <w:right w:val="single" w:sz="8" w:space="0" w:color="auto"/>
            </w:tcBorders>
            <w:vAlign w:val="bottom"/>
          </w:tcPr>
          <w:p w:rsidR="00762C88" w:rsidRDefault="00BA0BC9" w:rsidP="00046EE3">
            <w:pPr>
              <w:ind w:left="180"/>
              <w:jc w:val="both"/>
              <w:rPr>
                <w:sz w:val="20"/>
                <w:szCs w:val="20"/>
              </w:rPr>
            </w:pPr>
            <w:r>
              <w:rPr>
                <w:rFonts w:eastAsia="Times New Roman"/>
                <w:sz w:val="24"/>
                <w:szCs w:val="24"/>
              </w:rPr>
              <w:t>присваивания.</w:t>
            </w:r>
          </w:p>
        </w:tc>
        <w:tc>
          <w:tcPr>
            <w:tcW w:w="1120" w:type="dxa"/>
            <w:tcBorders>
              <w:bottom w:val="single" w:sz="8" w:space="0" w:color="auto"/>
              <w:right w:val="single" w:sz="8" w:space="0" w:color="auto"/>
            </w:tcBorders>
            <w:vAlign w:val="bottom"/>
          </w:tcPr>
          <w:p w:rsidR="00762C88" w:rsidRDefault="00762C88" w:rsidP="00046EE3">
            <w:pPr>
              <w:jc w:val="both"/>
              <w:rPr>
                <w:sz w:val="24"/>
                <w:szCs w:val="24"/>
              </w:rPr>
            </w:pPr>
          </w:p>
        </w:tc>
        <w:tc>
          <w:tcPr>
            <w:tcW w:w="1000" w:type="dxa"/>
            <w:tcBorders>
              <w:bottom w:val="single" w:sz="8" w:space="0" w:color="auto"/>
              <w:right w:val="single" w:sz="8" w:space="0" w:color="auto"/>
            </w:tcBorders>
            <w:vAlign w:val="bottom"/>
          </w:tcPr>
          <w:p w:rsidR="00762C88" w:rsidRDefault="00762C88" w:rsidP="00046EE3">
            <w:pPr>
              <w:jc w:val="both"/>
              <w:rPr>
                <w:sz w:val="24"/>
                <w:szCs w:val="24"/>
              </w:rPr>
            </w:pPr>
          </w:p>
        </w:tc>
      </w:tr>
      <w:tr w:rsidR="00762C88">
        <w:trPr>
          <w:trHeight w:val="300"/>
        </w:trPr>
        <w:tc>
          <w:tcPr>
            <w:tcW w:w="880" w:type="dxa"/>
            <w:tcBorders>
              <w:left w:val="single" w:sz="8" w:space="0" w:color="auto"/>
              <w:bottom w:val="single" w:sz="8" w:space="0" w:color="auto"/>
              <w:right w:val="single" w:sz="8" w:space="0" w:color="auto"/>
            </w:tcBorders>
            <w:vAlign w:val="bottom"/>
          </w:tcPr>
          <w:p w:rsidR="00762C88" w:rsidRDefault="00BA0BC9" w:rsidP="00046EE3">
            <w:pPr>
              <w:ind w:left="120"/>
              <w:jc w:val="both"/>
              <w:rPr>
                <w:sz w:val="20"/>
                <w:szCs w:val="20"/>
              </w:rPr>
            </w:pPr>
            <w:r>
              <w:rPr>
                <w:rFonts w:eastAsia="Times New Roman"/>
                <w:sz w:val="24"/>
                <w:szCs w:val="24"/>
              </w:rPr>
              <w:t>10.</w:t>
            </w:r>
          </w:p>
        </w:tc>
        <w:tc>
          <w:tcPr>
            <w:tcW w:w="6380" w:type="dxa"/>
            <w:tcBorders>
              <w:bottom w:val="single" w:sz="8" w:space="0" w:color="auto"/>
              <w:right w:val="single" w:sz="8" w:space="0" w:color="auto"/>
            </w:tcBorders>
            <w:vAlign w:val="bottom"/>
          </w:tcPr>
          <w:p w:rsidR="00762C88" w:rsidRDefault="00BA0BC9" w:rsidP="00046EE3">
            <w:pPr>
              <w:ind w:left="180"/>
              <w:jc w:val="both"/>
              <w:rPr>
                <w:sz w:val="20"/>
                <w:szCs w:val="20"/>
              </w:rPr>
            </w:pPr>
            <w:r>
              <w:rPr>
                <w:rFonts w:eastAsia="Times New Roman"/>
                <w:sz w:val="24"/>
                <w:szCs w:val="24"/>
              </w:rPr>
              <w:t>Операторы ввода и вывода данных.</w:t>
            </w:r>
          </w:p>
        </w:tc>
        <w:tc>
          <w:tcPr>
            <w:tcW w:w="1120" w:type="dxa"/>
            <w:tcBorders>
              <w:bottom w:val="single" w:sz="8" w:space="0" w:color="auto"/>
              <w:right w:val="single" w:sz="8" w:space="0" w:color="auto"/>
            </w:tcBorders>
            <w:vAlign w:val="bottom"/>
          </w:tcPr>
          <w:p w:rsidR="00762C88" w:rsidRDefault="00BA0BC9" w:rsidP="00046EE3">
            <w:pPr>
              <w:ind w:left="80"/>
              <w:jc w:val="both"/>
              <w:rPr>
                <w:sz w:val="20"/>
                <w:szCs w:val="20"/>
              </w:rPr>
            </w:pPr>
            <w:r>
              <w:rPr>
                <w:rFonts w:eastAsia="Times New Roman"/>
                <w:sz w:val="24"/>
                <w:szCs w:val="24"/>
              </w:rPr>
              <w:t>0,5</w:t>
            </w:r>
          </w:p>
        </w:tc>
        <w:tc>
          <w:tcPr>
            <w:tcW w:w="1000" w:type="dxa"/>
            <w:tcBorders>
              <w:bottom w:val="single" w:sz="8" w:space="0" w:color="auto"/>
              <w:right w:val="single" w:sz="8" w:space="0" w:color="auto"/>
            </w:tcBorders>
            <w:vAlign w:val="bottom"/>
          </w:tcPr>
          <w:p w:rsidR="00762C88" w:rsidRDefault="00BA0BC9" w:rsidP="00046EE3">
            <w:pPr>
              <w:ind w:left="100"/>
              <w:jc w:val="both"/>
              <w:rPr>
                <w:sz w:val="20"/>
                <w:szCs w:val="20"/>
              </w:rPr>
            </w:pPr>
            <w:r>
              <w:rPr>
                <w:rFonts w:eastAsia="Times New Roman"/>
                <w:sz w:val="24"/>
                <w:szCs w:val="24"/>
              </w:rPr>
              <w:t>0,5</w:t>
            </w:r>
          </w:p>
        </w:tc>
      </w:tr>
      <w:tr w:rsidR="00762C88">
        <w:trPr>
          <w:trHeight w:val="299"/>
        </w:trPr>
        <w:tc>
          <w:tcPr>
            <w:tcW w:w="880" w:type="dxa"/>
            <w:tcBorders>
              <w:left w:val="single" w:sz="8" w:space="0" w:color="auto"/>
              <w:bottom w:val="single" w:sz="8" w:space="0" w:color="auto"/>
              <w:right w:val="single" w:sz="8" w:space="0" w:color="auto"/>
            </w:tcBorders>
            <w:vAlign w:val="bottom"/>
          </w:tcPr>
          <w:p w:rsidR="00762C88" w:rsidRDefault="00BA0BC9" w:rsidP="00046EE3">
            <w:pPr>
              <w:ind w:left="120"/>
              <w:jc w:val="both"/>
              <w:rPr>
                <w:sz w:val="20"/>
                <w:szCs w:val="20"/>
              </w:rPr>
            </w:pPr>
            <w:r>
              <w:rPr>
                <w:rFonts w:eastAsia="Times New Roman"/>
                <w:sz w:val="24"/>
                <w:szCs w:val="24"/>
              </w:rPr>
              <w:t>11.</w:t>
            </w:r>
          </w:p>
        </w:tc>
        <w:tc>
          <w:tcPr>
            <w:tcW w:w="6380" w:type="dxa"/>
            <w:tcBorders>
              <w:bottom w:val="single" w:sz="8" w:space="0" w:color="auto"/>
              <w:right w:val="single" w:sz="8" w:space="0" w:color="auto"/>
            </w:tcBorders>
            <w:vAlign w:val="bottom"/>
          </w:tcPr>
          <w:p w:rsidR="00762C88" w:rsidRDefault="00BA0BC9" w:rsidP="00046EE3">
            <w:pPr>
              <w:ind w:left="180"/>
              <w:jc w:val="both"/>
              <w:rPr>
                <w:sz w:val="20"/>
                <w:szCs w:val="20"/>
              </w:rPr>
            </w:pPr>
            <w:r>
              <w:rPr>
                <w:rFonts w:eastAsia="Times New Roman"/>
                <w:sz w:val="24"/>
                <w:szCs w:val="24"/>
              </w:rPr>
              <w:t>Встроенные функции. Операции над числами.</w:t>
            </w:r>
          </w:p>
        </w:tc>
        <w:tc>
          <w:tcPr>
            <w:tcW w:w="1120" w:type="dxa"/>
            <w:tcBorders>
              <w:bottom w:val="single" w:sz="8" w:space="0" w:color="auto"/>
              <w:right w:val="single" w:sz="8" w:space="0" w:color="auto"/>
            </w:tcBorders>
            <w:vAlign w:val="bottom"/>
          </w:tcPr>
          <w:p w:rsidR="00762C88" w:rsidRDefault="00BA0BC9" w:rsidP="00046EE3">
            <w:pPr>
              <w:ind w:left="80"/>
              <w:jc w:val="both"/>
              <w:rPr>
                <w:sz w:val="20"/>
                <w:szCs w:val="20"/>
              </w:rPr>
            </w:pPr>
            <w:r>
              <w:rPr>
                <w:rFonts w:eastAsia="Times New Roman"/>
                <w:sz w:val="24"/>
                <w:szCs w:val="24"/>
              </w:rPr>
              <w:t>0,5</w:t>
            </w:r>
          </w:p>
        </w:tc>
        <w:tc>
          <w:tcPr>
            <w:tcW w:w="1000" w:type="dxa"/>
            <w:tcBorders>
              <w:bottom w:val="single" w:sz="8" w:space="0" w:color="auto"/>
              <w:right w:val="single" w:sz="8" w:space="0" w:color="auto"/>
            </w:tcBorders>
            <w:vAlign w:val="bottom"/>
          </w:tcPr>
          <w:p w:rsidR="00762C88" w:rsidRDefault="00BA0BC9" w:rsidP="00046EE3">
            <w:pPr>
              <w:ind w:left="100"/>
              <w:jc w:val="both"/>
              <w:rPr>
                <w:sz w:val="20"/>
                <w:szCs w:val="20"/>
              </w:rPr>
            </w:pPr>
            <w:r>
              <w:rPr>
                <w:rFonts w:eastAsia="Times New Roman"/>
                <w:sz w:val="24"/>
                <w:szCs w:val="24"/>
              </w:rPr>
              <w:t>0,5</w:t>
            </w:r>
          </w:p>
        </w:tc>
      </w:tr>
      <w:tr w:rsidR="00762C88">
        <w:trPr>
          <w:trHeight w:val="300"/>
        </w:trPr>
        <w:tc>
          <w:tcPr>
            <w:tcW w:w="880" w:type="dxa"/>
            <w:tcBorders>
              <w:left w:val="single" w:sz="8" w:space="0" w:color="auto"/>
              <w:bottom w:val="single" w:sz="8" w:space="0" w:color="auto"/>
              <w:right w:val="single" w:sz="8" w:space="0" w:color="auto"/>
            </w:tcBorders>
            <w:vAlign w:val="bottom"/>
          </w:tcPr>
          <w:p w:rsidR="00762C88" w:rsidRDefault="00BA0BC9" w:rsidP="00046EE3">
            <w:pPr>
              <w:ind w:left="120"/>
              <w:jc w:val="both"/>
              <w:rPr>
                <w:sz w:val="20"/>
                <w:szCs w:val="20"/>
              </w:rPr>
            </w:pPr>
            <w:r>
              <w:rPr>
                <w:rFonts w:eastAsia="Times New Roman"/>
                <w:sz w:val="24"/>
                <w:szCs w:val="24"/>
              </w:rPr>
              <w:t>12.</w:t>
            </w:r>
          </w:p>
        </w:tc>
        <w:tc>
          <w:tcPr>
            <w:tcW w:w="6380" w:type="dxa"/>
            <w:tcBorders>
              <w:bottom w:val="single" w:sz="8" w:space="0" w:color="auto"/>
              <w:right w:val="single" w:sz="8" w:space="0" w:color="auto"/>
            </w:tcBorders>
            <w:vAlign w:val="bottom"/>
          </w:tcPr>
          <w:p w:rsidR="00762C88" w:rsidRDefault="00BA0BC9" w:rsidP="00046EE3">
            <w:pPr>
              <w:ind w:left="180"/>
              <w:jc w:val="both"/>
              <w:rPr>
                <w:sz w:val="20"/>
                <w:szCs w:val="20"/>
              </w:rPr>
            </w:pPr>
            <w:r>
              <w:rPr>
                <w:rFonts w:eastAsia="Times New Roman"/>
                <w:sz w:val="24"/>
                <w:szCs w:val="24"/>
              </w:rPr>
              <w:t>Создание и отладка элементарной программы.</w:t>
            </w:r>
          </w:p>
        </w:tc>
        <w:tc>
          <w:tcPr>
            <w:tcW w:w="1120" w:type="dxa"/>
            <w:tcBorders>
              <w:bottom w:val="single" w:sz="8" w:space="0" w:color="auto"/>
              <w:right w:val="single" w:sz="8" w:space="0" w:color="auto"/>
            </w:tcBorders>
            <w:vAlign w:val="bottom"/>
          </w:tcPr>
          <w:p w:rsidR="00762C88" w:rsidRDefault="00762C88" w:rsidP="00046EE3">
            <w:pPr>
              <w:jc w:val="both"/>
              <w:rPr>
                <w:sz w:val="24"/>
                <w:szCs w:val="24"/>
              </w:rPr>
            </w:pPr>
          </w:p>
        </w:tc>
        <w:tc>
          <w:tcPr>
            <w:tcW w:w="1000" w:type="dxa"/>
            <w:tcBorders>
              <w:bottom w:val="single" w:sz="8" w:space="0" w:color="auto"/>
              <w:right w:val="single" w:sz="8" w:space="0" w:color="auto"/>
            </w:tcBorders>
            <w:vAlign w:val="bottom"/>
          </w:tcPr>
          <w:p w:rsidR="00762C88" w:rsidRDefault="00BA0BC9" w:rsidP="00046EE3">
            <w:pPr>
              <w:ind w:left="100"/>
              <w:jc w:val="both"/>
              <w:rPr>
                <w:sz w:val="20"/>
                <w:szCs w:val="20"/>
              </w:rPr>
            </w:pPr>
            <w:r>
              <w:rPr>
                <w:rFonts w:eastAsia="Times New Roman"/>
                <w:sz w:val="24"/>
                <w:szCs w:val="24"/>
              </w:rPr>
              <w:t>1</w:t>
            </w:r>
          </w:p>
        </w:tc>
      </w:tr>
      <w:tr w:rsidR="00762C88">
        <w:trPr>
          <w:trHeight w:val="300"/>
        </w:trPr>
        <w:tc>
          <w:tcPr>
            <w:tcW w:w="880" w:type="dxa"/>
            <w:tcBorders>
              <w:left w:val="single" w:sz="8" w:space="0" w:color="auto"/>
              <w:bottom w:val="single" w:sz="8" w:space="0" w:color="auto"/>
              <w:right w:val="single" w:sz="8" w:space="0" w:color="auto"/>
            </w:tcBorders>
            <w:vAlign w:val="bottom"/>
          </w:tcPr>
          <w:p w:rsidR="00762C88" w:rsidRDefault="00BA0BC9" w:rsidP="00046EE3">
            <w:pPr>
              <w:ind w:left="120"/>
              <w:jc w:val="both"/>
              <w:rPr>
                <w:sz w:val="20"/>
                <w:szCs w:val="20"/>
              </w:rPr>
            </w:pPr>
            <w:r>
              <w:rPr>
                <w:rFonts w:eastAsia="Times New Roman"/>
                <w:sz w:val="24"/>
                <w:szCs w:val="24"/>
              </w:rPr>
              <w:t>13.</w:t>
            </w:r>
          </w:p>
        </w:tc>
        <w:tc>
          <w:tcPr>
            <w:tcW w:w="6380" w:type="dxa"/>
            <w:tcBorders>
              <w:bottom w:val="single" w:sz="8" w:space="0" w:color="auto"/>
              <w:right w:val="single" w:sz="8" w:space="0" w:color="auto"/>
            </w:tcBorders>
            <w:vAlign w:val="bottom"/>
          </w:tcPr>
          <w:p w:rsidR="00762C88" w:rsidRDefault="00BA0BC9" w:rsidP="00046EE3">
            <w:pPr>
              <w:ind w:left="180"/>
              <w:jc w:val="both"/>
              <w:rPr>
                <w:sz w:val="20"/>
                <w:szCs w:val="20"/>
              </w:rPr>
            </w:pPr>
            <w:r>
              <w:rPr>
                <w:rFonts w:eastAsia="Times New Roman"/>
                <w:sz w:val="24"/>
                <w:szCs w:val="24"/>
              </w:rPr>
              <w:t>Данные логического типа и логические выражения.</w:t>
            </w:r>
          </w:p>
        </w:tc>
        <w:tc>
          <w:tcPr>
            <w:tcW w:w="1120" w:type="dxa"/>
            <w:tcBorders>
              <w:bottom w:val="single" w:sz="8" w:space="0" w:color="auto"/>
              <w:right w:val="single" w:sz="8" w:space="0" w:color="auto"/>
            </w:tcBorders>
            <w:vAlign w:val="bottom"/>
          </w:tcPr>
          <w:p w:rsidR="00762C88" w:rsidRDefault="00BA0BC9" w:rsidP="00046EE3">
            <w:pPr>
              <w:ind w:left="80"/>
              <w:jc w:val="both"/>
              <w:rPr>
                <w:sz w:val="20"/>
                <w:szCs w:val="20"/>
              </w:rPr>
            </w:pPr>
            <w:r>
              <w:rPr>
                <w:rFonts w:eastAsia="Times New Roman"/>
                <w:sz w:val="24"/>
                <w:szCs w:val="24"/>
              </w:rPr>
              <w:t>1</w:t>
            </w:r>
          </w:p>
        </w:tc>
        <w:tc>
          <w:tcPr>
            <w:tcW w:w="1000" w:type="dxa"/>
            <w:tcBorders>
              <w:bottom w:val="single" w:sz="8" w:space="0" w:color="auto"/>
              <w:right w:val="single" w:sz="8" w:space="0" w:color="auto"/>
            </w:tcBorders>
            <w:vAlign w:val="bottom"/>
          </w:tcPr>
          <w:p w:rsidR="00762C88" w:rsidRDefault="00762C88" w:rsidP="00046EE3">
            <w:pPr>
              <w:jc w:val="both"/>
              <w:rPr>
                <w:sz w:val="24"/>
                <w:szCs w:val="24"/>
              </w:rPr>
            </w:pPr>
          </w:p>
        </w:tc>
      </w:tr>
      <w:tr w:rsidR="00762C88">
        <w:trPr>
          <w:trHeight w:val="299"/>
        </w:trPr>
        <w:tc>
          <w:tcPr>
            <w:tcW w:w="880" w:type="dxa"/>
            <w:tcBorders>
              <w:left w:val="single" w:sz="8" w:space="0" w:color="auto"/>
              <w:bottom w:val="single" w:sz="8" w:space="0" w:color="auto"/>
              <w:right w:val="single" w:sz="8" w:space="0" w:color="auto"/>
            </w:tcBorders>
            <w:vAlign w:val="bottom"/>
          </w:tcPr>
          <w:p w:rsidR="00762C88" w:rsidRDefault="00BA0BC9" w:rsidP="00046EE3">
            <w:pPr>
              <w:ind w:left="120"/>
              <w:jc w:val="both"/>
              <w:rPr>
                <w:sz w:val="20"/>
                <w:szCs w:val="20"/>
              </w:rPr>
            </w:pPr>
            <w:r>
              <w:rPr>
                <w:rFonts w:eastAsia="Times New Roman"/>
                <w:sz w:val="24"/>
                <w:szCs w:val="24"/>
              </w:rPr>
              <w:t>14.</w:t>
            </w:r>
          </w:p>
        </w:tc>
        <w:tc>
          <w:tcPr>
            <w:tcW w:w="6380" w:type="dxa"/>
            <w:tcBorders>
              <w:bottom w:val="single" w:sz="8" w:space="0" w:color="auto"/>
              <w:right w:val="single" w:sz="8" w:space="0" w:color="auto"/>
            </w:tcBorders>
            <w:vAlign w:val="bottom"/>
          </w:tcPr>
          <w:p w:rsidR="00762C88" w:rsidRDefault="00BA0BC9" w:rsidP="00046EE3">
            <w:pPr>
              <w:ind w:left="180"/>
              <w:jc w:val="both"/>
              <w:rPr>
                <w:sz w:val="20"/>
                <w:szCs w:val="20"/>
              </w:rPr>
            </w:pPr>
            <w:r>
              <w:rPr>
                <w:rFonts w:eastAsia="Times New Roman"/>
                <w:sz w:val="24"/>
                <w:szCs w:val="24"/>
              </w:rPr>
              <w:t>Организация программ разветвляющейся структуры.</w:t>
            </w:r>
          </w:p>
        </w:tc>
        <w:tc>
          <w:tcPr>
            <w:tcW w:w="1120" w:type="dxa"/>
            <w:tcBorders>
              <w:bottom w:val="single" w:sz="8" w:space="0" w:color="auto"/>
              <w:right w:val="single" w:sz="8" w:space="0" w:color="auto"/>
            </w:tcBorders>
            <w:vAlign w:val="bottom"/>
          </w:tcPr>
          <w:p w:rsidR="00762C88" w:rsidRDefault="00BA0BC9" w:rsidP="00046EE3">
            <w:pPr>
              <w:ind w:left="80"/>
              <w:jc w:val="both"/>
              <w:rPr>
                <w:sz w:val="20"/>
                <w:szCs w:val="20"/>
              </w:rPr>
            </w:pPr>
            <w:r>
              <w:rPr>
                <w:rFonts w:eastAsia="Times New Roman"/>
                <w:sz w:val="24"/>
                <w:szCs w:val="24"/>
              </w:rPr>
              <w:t>1</w:t>
            </w:r>
          </w:p>
        </w:tc>
        <w:tc>
          <w:tcPr>
            <w:tcW w:w="1000" w:type="dxa"/>
            <w:tcBorders>
              <w:bottom w:val="single" w:sz="8" w:space="0" w:color="auto"/>
              <w:right w:val="single" w:sz="8" w:space="0" w:color="auto"/>
            </w:tcBorders>
            <w:vAlign w:val="bottom"/>
          </w:tcPr>
          <w:p w:rsidR="00762C88" w:rsidRDefault="00762C88" w:rsidP="00046EE3">
            <w:pPr>
              <w:jc w:val="both"/>
              <w:rPr>
                <w:sz w:val="24"/>
                <w:szCs w:val="24"/>
              </w:rPr>
            </w:pPr>
          </w:p>
        </w:tc>
      </w:tr>
      <w:tr w:rsidR="00762C88">
        <w:trPr>
          <w:trHeight w:val="300"/>
        </w:trPr>
        <w:tc>
          <w:tcPr>
            <w:tcW w:w="880" w:type="dxa"/>
            <w:tcBorders>
              <w:left w:val="single" w:sz="8" w:space="0" w:color="auto"/>
              <w:bottom w:val="single" w:sz="8" w:space="0" w:color="auto"/>
              <w:right w:val="single" w:sz="8" w:space="0" w:color="auto"/>
            </w:tcBorders>
            <w:vAlign w:val="bottom"/>
          </w:tcPr>
          <w:p w:rsidR="00762C88" w:rsidRDefault="00BA0BC9" w:rsidP="00046EE3">
            <w:pPr>
              <w:ind w:left="120"/>
              <w:jc w:val="both"/>
              <w:rPr>
                <w:sz w:val="20"/>
                <w:szCs w:val="20"/>
              </w:rPr>
            </w:pPr>
            <w:r>
              <w:rPr>
                <w:rFonts w:eastAsia="Times New Roman"/>
                <w:sz w:val="24"/>
                <w:szCs w:val="24"/>
              </w:rPr>
              <w:t>15.</w:t>
            </w:r>
          </w:p>
        </w:tc>
        <w:tc>
          <w:tcPr>
            <w:tcW w:w="6380" w:type="dxa"/>
            <w:tcBorders>
              <w:bottom w:val="single" w:sz="8" w:space="0" w:color="auto"/>
              <w:right w:val="single" w:sz="8" w:space="0" w:color="auto"/>
            </w:tcBorders>
            <w:vAlign w:val="bottom"/>
          </w:tcPr>
          <w:p w:rsidR="00762C88" w:rsidRDefault="00BA0BC9" w:rsidP="00046EE3">
            <w:pPr>
              <w:ind w:left="180"/>
              <w:jc w:val="both"/>
              <w:rPr>
                <w:sz w:val="20"/>
                <w:szCs w:val="20"/>
              </w:rPr>
            </w:pPr>
            <w:r>
              <w:rPr>
                <w:rFonts w:eastAsia="Times New Roman"/>
                <w:sz w:val="24"/>
                <w:szCs w:val="24"/>
              </w:rPr>
              <w:t>Условный оператор. Полная и неполная формы оператора.</w:t>
            </w:r>
          </w:p>
        </w:tc>
        <w:tc>
          <w:tcPr>
            <w:tcW w:w="1120" w:type="dxa"/>
            <w:tcBorders>
              <w:bottom w:val="single" w:sz="8" w:space="0" w:color="auto"/>
              <w:right w:val="single" w:sz="8" w:space="0" w:color="auto"/>
            </w:tcBorders>
            <w:vAlign w:val="bottom"/>
          </w:tcPr>
          <w:p w:rsidR="00762C88" w:rsidRDefault="00BA0BC9" w:rsidP="00046EE3">
            <w:pPr>
              <w:ind w:left="80"/>
              <w:jc w:val="both"/>
              <w:rPr>
                <w:sz w:val="20"/>
                <w:szCs w:val="20"/>
              </w:rPr>
            </w:pPr>
            <w:r>
              <w:rPr>
                <w:rFonts w:eastAsia="Times New Roman"/>
                <w:sz w:val="24"/>
                <w:szCs w:val="24"/>
              </w:rPr>
              <w:t>0,5</w:t>
            </w:r>
          </w:p>
        </w:tc>
        <w:tc>
          <w:tcPr>
            <w:tcW w:w="1000" w:type="dxa"/>
            <w:tcBorders>
              <w:bottom w:val="single" w:sz="8" w:space="0" w:color="auto"/>
              <w:right w:val="single" w:sz="8" w:space="0" w:color="auto"/>
            </w:tcBorders>
            <w:vAlign w:val="bottom"/>
          </w:tcPr>
          <w:p w:rsidR="00762C88" w:rsidRDefault="00BA0BC9" w:rsidP="00046EE3">
            <w:pPr>
              <w:ind w:left="100"/>
              <w:jc w:val="both"/>
              <w:rPr>
                <w:sz w:val="20"/>
                <w:szCs w:val="20"/>
              </w:rPr>
            </w:pPr>
            <w:r>
              <w:rPr>
                <w:rFonts w:eastAsia="Times New Roman"/>
                <w:sz w:val="24"/>
                <w:szCs w:val="24"/>
              </w:rPr>
              <w:t>0,5</w:t>
            </w:r>
          </w:p>
        </w:tc>
      </w:tr>
      <w:tr w:rsidR="00762C88">
        <w:trPr>
          <w:trHeight w:val="300"/>
        </w:trPr>
        <w:tc>
          <w:tcPr>
            <w:tcW w:w="880" w:type="dxa"/>
            <w:tcBorders>
              <w:left w:val="single" w:sz="8" w:space="0" w:color="auto"/>
              <w:bottom w:val="single" w:sz="8" w:space="0" w:color="auto"/>
              <w:right w:val="single" w:sz="8" w:space="0" w:color="auto"/>
            </w:tcBorders>
            <w:vAlign w:val="bottom"/>
          </w:tcPr>
          <w:p w:rsidR="00762C88" w:rsidRDefault="00BA0BC9" w:rsidP="00046EE3">
            <w:pPr>
              <w:ind w:left="120"/>
              <w:jc w:val="both"/>
              <w:rPr>
                <w:sz w:val="20"/>
                <w:szCs w:val="20"/>
              </w:rPr>
            </w:pPr>
            <w:r>
              <w:rPr>
                <w:rFonts w:eastAsia="Times New Roman"/>
                <w:sz w:val="24"/>
                <w:szCs w:val="24"/>
              </w:rPr>
              <w:t>16.</w:t>
            </w:r>
          </w:p>
        </w:tc>
        <w:tc>
          <w:tcPr>
            <w:tcW w:w="6380" w:type="dxa"/>
            <w:tcBorders>
              <w:bottom w:val="single" w:sz="8" w:space="0" w:color="auto"/>
              <w:right w:val="single" w:sz="8" w:space="0" w:color="auto"/>
            </w:tcBorders>
            <w:vAlign w:val="bottom"/>
          </w:tcPr>
          <w:p w:rsidR="00762C88" w:rsidRDefault="00BA0BC9" w:rsidP="00046EE3">
            <w:pPr>
              <w:ind w:left="180"/>
              <w:jc w:val="both"/>
              <w:rPr>
                <w:sz w:val="20"/>
                <w:szCs w:val="20"/>
              </w:rPr>
            </w:pPr>
            <w:r>
              <w:rPr>
                <w:rFonts w:eastAsia="Times New Roman"/>
                <w:sz w:val="24"/>
                <w:szCs w:val="24"/>
              </w:rPr>
              <w:t>Оператор выбора.</w:t>
            </w:r>
          </w:p>
        </w:tc>
        <w:tc>
          <w:tcPr>
            <w:tcW w:w="1120" w:type="dxa"/>
            <w:tcBorders>
              <w:bottom w:val="single" w:sz="8" w:space="0" w:color="auto"/>
              <w:right w:val="single" w:sz="8" w:space="0" w:color="auto"/>
            </w:tcBorders>
            <w:vAlign w:val="bottom"/>
          </w:tcPr>
          <w:p w:rsidR="00762C88" w:rsidRDefault="00BA0BC9" w:rsidP="00046EE3">
            <w:pPr>
              <w:ind w:left="80"/>
              <w:jc w:val="both"/>
              <w:rPr>
                <w:sz w:val="20"/>
                <w:szCs w:val="20"/>
              </w:rPr>
            </w:pPr>
            <w:r>
              <w:rPr>
                <w:rFonts w:eastAsia="Times New Roman"/>
                <w:sz w:val="24"/>
                <w:szCs w:val="24"/>
              </w:rPr>
              <w:t>1</w:t>
            </w:r>
          </w:p>
        </w:tc>
        <w:tc>
          <w:tcPr>
            <w:tcW w:w="1000" w:type="dxa"/>
            <w:tcBorders>
              <w:bottom w:val="single" w:sz="8" w:space="0" w:color="auto"/>
              <w:right w:val="single" w:sz="8" w:space="0" w:color="auto"/>
            </w:tcBorders>
            <w:vAlign w:val="bottom"/>
          </w:tcPr>
          <w:p w:rsidR="00762C88" w:rsidRDefault="00762C88" w:rsidP="00046EE3">
            <w:pPr>
              <w:jc w:val="both"/>
              <w:rPr>
                <w:sz w:val="24"/>
                <w:szCs w:val="24"/>
              </w:rPr>
            </w:pPr>
          </w:p>
        </w:tc>
      </w:tr>
      <w:tr w:rsidR="00762C88">
        <w:trPr>
          <w:trHeight w:val="266"/>
        </w:trPr>
        <w:tc>
          <w:tcPr>
            <w:tcW w:w="880" w:type="dxa"/>
            <w:tcBorders>
              <w:left w:val="single" w:sz="8" w:space="0" w:color="auto"/>
              <w:bottom w:val="single" w:sz="8" w:space="0" w:color="auto"/>
              <w:right w:val="single" w:sz="8" w:space="0" w:color="auto"/>
            </w:tcBorders>
            <w:vAlign w:val="bottom"/>
          </w:tcPr>
          <w:p w:rsidR="00762C88" w:rsidRDefault="00BA0BC9" w:rsidP="00046EE3">
            <w:pPr>
              <w:spacing w:line="265" w:lineRule="exact"/>
              <w:ind w:left="120"/>
              <w:jc w:val="both"/>
              <w:rPr>
                <w:sz w:val="20"/>
                <w:szCs w:val="20"/>
              </w:rPr>
            </w:pPr>
            <w:r>
              <w:rPr>
                <w:rFonts w:eastAsia="Times New Roman"/>
                <w:sz w:val="24"/>
                <w:szCs w:val="24"/>
              </w:rPr>
              <w:t>17.</w:t>
            </w:r>
          </w:p>
        </w:tc>
        <w:tc>
          <w:tcPr>
            <w:tcW w:w="6380" w:type="dxa"/>
            <w:tcBorders>
              <w:bottom w:val="single" w:sz="8" w:space="0" w:color="auto"/>
              <w:right w:val="single" w:sz="8" w:space="0" w:color="auto"/>
            </w:tcBorders>
            <w:vAlign w:val="bottom"/>
          </w:tcPr>
          <w:p w:rsidR="00762C88" w:rsidRDefault="00BA0BC9" w:rsidP="00046EE3">
            <w:pPr>
              <w:spacing w:line="265" w:lineRule="exact"/>
              <w:ind w:left="80"/>
              <w:jc w:val="both"/>
              <w:rPr>
                <w:sz w:val="20"/>
                <w:szCs w:val="20"/>
              </w:rPr>
            </w:pPr>
            <w:r>
              <w:rPr>
                <w:rFonts w:eastAsia="Times New Roman"/>
                <w:sz w:val="24"/>
                <w:szCs w:val="24"/>
              </w:rPr>
              <w:t>Оператор цикла с предусловием.</w:t>
            </w:r>
          </w:p>
        </w:tc>
        <w:tc>
          <w:tcPr>
            <w:tcW w:w="1120" w:type="dxa"/>
            <w:tcBorders>
              <w:bottom w:val="single" w:sz="8" w:space="0" w:color="auto"/>
              <w:right w:val="single" w:sz="8" w:space="0" w:color="auto"/>
            </w:tcBorders>
            <w:vAlign w:val="bottom"/>
          </w:tcPr>
          <w:p w:rsidR="00762C88" w:rsidRDefault="00BA0BC9" w:rsidP="00046EE3">
            <w:pPr>
              <w:spacing w:line="265" w:lineRule="exact"/>
              <w:ind w:left="80"/>
              <w:jc w:val="both"/>
              <w:rPr>
                <w:sz w:val="20"/>
                <w:szCs w:val="20"/>
              </w:rPr>
            </w:pPr>
            <w:r>
              <w:rPr>
                <w:rFonts w:eastAsia="Times New Roman"/>
                <w:sz w:val="24"/>
                <w:szCs w:val="24"/>
              </w:rPr>
              <w:t>0,5</w:t>
            </w:r>
          </w:p>
        </w:tc>
        <w:tc>
          <w:tcPr>
            <w:tcW w:w="1000" w:type="dxa"/>
            <w:tcBorders>
              <w:bottom w:val="single" w:sz="8" w:space="0" w:color="auto"/>
              <w:right w:val="single" w:sz="8" w:space="0" w:color="auto"/>
            </w:tcBorders>
            <w:vAlign w:val="bottom"/>
          </w:tcPr>
          <w:p w:rsidR="00762C88" w:rsidRDefault="00BA0BC9" w:rsidP="00046EE3">
            <w:pPr>
              <w:spacing w:line="265" w:lineRule="exact"/>
              <w:ind w:left="100"/>
              <w:jc w:val="both"/>
              <w:rPr>
                <w:sz w:val="20"/>
                <w:szCs w:val="20"/>
              </w:rPr>
            </w:pPr>
            <w:r>
              <w:rPr>
                <w:rFonts w:eastAsia="Times New Roman"/>
                <w:sz w:val="24"/>
                <w:szCs w:val="24"/>
              </w:rPr>
              <w:t>0,5</w:t>
            </w:r>
          </w:p>
        </w:tc>
      </w:tr>
      <w:tr w:rsidR="00762C88">
        <w:trPr>
          <w:trHeight w:val="266"/>
        </w:trPr>
        <w:tc>
          <w:tcPr>
            <w:tcW w:w="880" w:type="dxa"/>
            <w:tcBorders>
              <w:left w:val="single" w:sz="8" w:space="0" w:color="auto"/>
              <w:bottom w:val="single" w:sz="8" w:space="0" w:color="auto"/>
              <w:right w:val="single" w:sz="8" w:space="0" w:color="auto"/>
            </w:tcBorders>
            <w:vAlign w:val="bottom"/>
          </w:tcPr>
          <w:p w:rsidR="00762C88" w:rsidRDefault="00BA0BC9" w:rsidP="00046EE3">
            <w:pPr>
              <w:spacing w:line="265" w:lineRule="exact"/>
              <w:ind w:left="120"/>
              <w:jc w:val="both"/>
              <w:rPr>
                <w:sz w:val="20"/>
                <w:szCs w:val="20"/>
              </w:rPr>
            </w:pPr>
            <w:r>
              <w:rPr>
                <w:rFonts w:eastAsia="Times New Roman"/>
                <w:sz w:val="24"/>
                <w:szCs w:val="24"/>
              </w:rPr>
              <w:t>18.</w:t>
            </w:r>
          </w:p>
        </w:tc>
        <w:tc>
          <w:tcPr>
            <w:tcW w:w="6380" w:type="dxa"/>
            <w:tcBorders>
              <w:bottom w:val="single" w:sz="8" w:space="0" w:color="auto"/>
              <w:right w:val="single" w:sz="8" w:space="0" w:color="auto"/>
            </w:tcBorders>
            <w:vAlign w:val="bottom"/>
          </w:tcPr>
          <w:p w:rsidR="00762C88" w:rsidRDefault="00BA0BC9" w:rsidP="00046EE3">
            <w:pPr>
              <w:spacing w:line="265" w:lineRule="exact"/>
              <w:ind w:left="80"/>
              <w:jc w:val="both"/>
              <w:rPr>
                <w:sz w:val="20"/>
                <w:szCs w:val="20"/>
              </w:rPr>
            </w:pPr>
            <w:r>
              <w:rPr>
                <w:rFonts w:eastAsia="Times New Roman"/>
                <w:sz w:val="24"/>
                <w:szCs w:val="24"/>
              </w:rPr>
              <w:t>Оператор цикла с постусловием.</w:t>
            </w:r>
          </w:p>
        </w:tc>
        <w:tc>
          <w:tcPr>
            <w:tcW w:w="1120" w:type="dxa"/>
            <w:tcBorders>
              <w:bottom w:val="single" w:sz="8" w:space="0" w:color="auto"/>
              <w:right w:val="single" w:sz="8" w:space="0" w:color="auto"/>
            </w:tcBorders>
            <w:vAlign w:val="bottom"/>
          </w:tcPr>
          <w:p w:rsidR="00762C88" w:rsidRDefault="00BA0BC9" w:rsidP="00046EE3">
            <w:pPr>
              <w:spacing w:line="265" w:lineRule="exact"/>
              <w:ind w:left="80"/>
              <w:jc w:val="both"/>
              <w:rPr>
                <w:sz w:val="20"/>
                <w:szCs w:val="20"/>
              </w:rPr>
            </w:pPr>
            <w:r>
              <w:rPr>
                <w:rFonts w:eastAsia="Times New Roman"/>
                <w:sz w:val="24"/>
                <w:szCs w:val="24"/>
              </w:rPr>
              <w:t>0,5</w:t>
            </w:r>
          </w:p>
        </w:tc>
        <w:tc>
          <w:tcPr>
            <w:tcW w:w="1000" w:type="dxa"/>
            <w:tcBorders>
              <w:bottom w:val="single" w:sz="8" w:space="0" w:color="auto"/>
              <w:right w:val="single" w:sz="8" w:space="0" w:color="auto"/>
            </w:tcBorders>
            <w:vAlign w:val="bottom"/>
          </w:tcPr>
          <w:p w:rsidR="00762C88" w:rsidRDefault="00BA0BC9" w:rsidP="00046EE3">
            <w:pPr>
              <w:spacing w:line="265" w:lineRule="exact"/>
              <w:ind w:left="100"/>
              <w:jc w:val="both"/>
              <w:rPr>
                <w:sz w:val="20"/>
                <w:szCs w:val="20"/>
              </w:rPr>
            </w:pPr>
            <w:r>
              <w:rPr>
                <w:rFonts w:eastAsia="Times New Roman"/>
                <w:sz w:val="24"/>
                <w:szCs w:val="24"/>
              </w:rPr>
              <w:t>0,5</w:t>
            </w:r>
          </w:p>
        </w:tc>
      </w:tr>
      <w:tr w:rsidR="00762C88">
        <w:trPr>
          <w:trHeight w:val="246"/>
        </w:trPr>
        <w:tc>
          <w:tcPr>
            <w:tcW w:w="880" w:type="dxa"/>
            <w:tcBorders>
              <w:left w:val="single" w:sz="8" w:space="0" w:color="auto"/>
              <w:right w:val="single" w:sz="8" w:space="0" w:color="auto"/>
            </w:tcBorders>
            <w:vAlign w:val="bottom"/>
          </w:tcPr>
          <w:p w:rsidR="00762C88" w:rsidRDefault="00BA0BC9" w:rsidP="00046EE3">
            <w:pPr>
              <w:spacing w:line="247" w:lineRule="exact"/>
              <w:ind w:left="120"/>
              <w:jc w:val="both"/>
              <w:rPr>
                <w:sz w:val="20"/>
                <w:szCs w:val="20"/>
              </w:rPr>
            </w:pPr>
            <w:r>
              <w:rPr>
                <w:rFonts w:eastAsia="Times New Roman"/>
                <w:sz w:val="24"/>
                <w:szCs w:val="24"/>
              </w:rPr>
              <w:t>19.</w:t>
            </w:r>
          </w:p>
        </w:tc>
        <w:tc>
          <w:tcPr>
            <w:tcW w:w="6380" w:type="dxa"/>
            <w:tcBorders>
              <w:right w:val="single" w:sz="8" w:space="0" w:color="auto"/>
            </w:tcBorders>
            <w:vAlign w:val="bottom"/>
          </w:tcPr>
          <w:p w:rsidR="00762C88" w:rsidRDefault="00BA0BC9" w:rsidP="00046EE3">
            <w:pPr>
              <w:spacing w:line="247" w:lineRule="exact"/>
              <w:ind w:left="80"/>
              <w:jc w:val="both"/>
              <w:rPr>
                <w:sz w:val="20"/>
                <w:szCs w:val="20"/>
              </w:rPr>
            </w:pPr>
            <w:r>
              <w:rPr>
                <w:rFonts w:eastAsia="Times New Roman"/>
                <w:sz w:val="24"/>
                <w:szCs w:val="24"/>
              </w:rPr>
              <w:t>Оператор цикла с известным числом повторений</w:t>
            </w:r>
          </w:p>
        </w:tc>
        <w:tc>
          <w:tcPr>
            <w:tcW w:w="1120" w:type="dxa"/>
            <w:tcBorders>
              <w:right w:val="single" w:sz="8" w:space="0" w:color="auto"/>
            </w:tcBorders>
            <w:vAlign w:val="bottom"/>
          </w:tcPr>
          <w:p w:rsidR="00762C88" w:rsidRDefault="00762C88" w:rsidP="00046EE3">
            <w:pPr>
              <w:jc w:val="both"/>
              <w:rPr>
                <w:sz w:val="21"/>
                <w:szCs w:val="21"/>
              </w:rPr>
            </w:pPr>
          </w:p>
        </w:tc>
        <w:tc>
          <w:tcPr>
            <w:tcW w:w="1000" w:type="dxa"/>
            <w:tcBorders>
              <w:right w:val="single" w:sz="8" w:space="0" w:color="auto"/>
            </w:tcBorders>
            <w:vAlign w:val="bottom"/>
          </w:tcPr>
          <w:p w:rsidR="00762C88" w:rsidRDefault="00BA0BC9" w:rsidP="00046EE3">
            <w:pPr>
              <w:spacing w:line="247" w:lineRule="exact"/>
              <w:ind w:left="100"/>
              <w:jc w:val="both"/>
              <w:rPr>
                <w:sz w:val="20"/>
                <w:szCs w:val="20"/>
              </w:rPr>
            </w:pPr>
            <w:r>
              <w:rPr>
                <w:rFonts w:eastAsia="Times New Roman"/>
                <w:sz w:val="24"/>
                <w:szCs w:val="24"/>
              </w:rPr>
              <w:t>1</w:t>
            </w:r>
          </w:p>
        </w:tc>
      </w:tr>
      <w:tr w:rsidR="00762C88">
        <w:trPr>
          <w:trHeight w:val="296"/>
        </w:trPr>
        <w:tc>
          <w:tcPr>
            <w:tcW w:w="880" w:type="dxa"/>
            <w:tcBorders>
              <w:left w:val="single" w:sz="8" w:space="0" w:color="auto"/>
              <w:bottom w:val="single" w:sz="8" w:space="0" w:color="auto"/>
              <w:right w:val="single" w:sz="8" w:space="0" w:color="auto"/>
            </w:tcBorders>
            <w:vAlign w:val="bottom"/>
          </w:tcPr>
          <w:p w:rsidR="00762C88" w:rsidRDefault="00762C88" w:rsidP="00046EE3">
            <w:pPr>
              <w:jc w:val="both"/>
              <w:rPr>
                <w:sz w:val="24"/>
                <w:szCs w:val="24"/>
              </w:rPr>
            </w:pPr>
          </w:p>
        </w:tc>
        <w:tc>
          <w:tcPr>
            <w:tcW w:w="6380" w:type="dxa"/>
            <w:tcBorders>
              <w:bottom w:val="single" w:sz="8" w:space="0" w:color="auto"/>
              <w:right w:val="single" w:sz="8" w:space="0" w:color="auto"/>
            </w:tcBorders>
            <w:vAlign w:val="bottom"/>
          </w:tcPr>
          <w:p w:rsidR="00762C88" w:rsidRDefault="00BA0BC9" w:rsidP="00046EE3">
            <w:pPr>
              <w:ind w:left="80"/>
              <w:jc w:val="both"/>
              <w:rPr>
                <w:sz w:val="20"/>
                <w:szCs w:val="20"/>
              </w:rPr>
            </w:pPr>
            <w:r>
              <w:rPr>
                <w:rFonts w:eastAsia="Times New Roman"/>
                <w:sz w:val="24"/>
                <w:szCs w:val="24"/>
              </w:rPr>
              <w:t>(параметром).</w:t>
            </w:r>
          </w:p>
        </w:tc>
        <w:tc>
          <w:tcPr>
            <w:tcW w:w="1120" w:type="dxa"/>
            <w:tcBorders>
              <w:bottom w:val="single" w:sz="8" w:space="0" w:color="auto"/>
              <w:right w:val="single" w:sz="8" w:space="0" w:color="auto"/>
            </w:tcBorders>
            <w:vAlign w:val="bottom"/>
          </w:tcPr>
          <w:p w:rsidR="00762C88" w:rsidRDefault="00762C88" w:rsidP="00046EE3">
            <w:pPr>
              <w:jc w:val="both"/>
              <w:rPr>
                <w:sz w:val="24"/>
                <w:szCs w:val="24"/>
              </w:rPr>
            </w:pPr>
          </w:p>
        </w:tc>
        <w:tc>
          <w:tcPr>
            <w:tcW w:w="1000" w:type="dxa"/>
            <w:tcBorders>
              <w:bottom w:val="single" w:sz="8" w:space="0" w:color="auto"/>
              <w:right w:val="single" w:sz="8" w:space="0" w:color="auto"/>
            </w:tcBorders>
            <w:vAlign w:val="bottom"/>
          </w:tcPr>
          <w:p w:rsidR="00762C88" w:rsidRDefault="00762C88" w:rsidP="00046EE3">
            <w:pPr>
              <w:jc w:val="both"/>
              <w:rPr>
                <w:sz w:val="24"/>
                <w:szCs w:val="24"/>
              </w:rPr>
            </w:pPr>
          </w:p>
        </w:tc>
      </w:tr>
      <w:tr w:rsidR="00762C88">
        <w:trPr>
          <w:trHeight w:val="266"/>
        </w:trPr>
        <w:tc>
          <w:tcPr>
            <w:tcW w:w="880" w:type="dxa"/>
            <w:tcBorders>
              <w:left w:val="single" w:sz="8" w:space="0" w:color="auto"/>
              <w:bottom w:val="single" w:sz="8" w:space="0" w:color="auto"/>
              <w:right w:val="single" w:sz="8" w:space="0" w:color="auto"/>
            </w:tcBorders>
            <w:vAlign w:val="bottom"/>
          </w:tcPr>
          <w:p w:rsidR="00762C88" w:rsidRDefault="00BA0BC9" w:rsidP="00046EE3">
            <w:pPr>
              <w:spacing w:line="265" w:lineRule="exact"/>
              <w:ind w:left="120"/>
              <w:jc w:val="both"/>
              <w:rPr>
                <w:sz w:val="20"/>
                <w:szCs w:val="20"/>
              </w:rPr>
            </w:pPr>
            <w:r>
              <w:rPr>
                <w:rFonts w:eastAsia="Times New Roman"/>
                <w:sz w:val="24"/>
                <w:szCs w:val="24"/>
              </w:rPr>
              <w:t>20.</w:t>
            </w:r>
          </w:p>
        </w:tc>
        <w:tc>
          <w:tcPr>
            <w:tcW w:w="6380" w:type="dxa"/>
            <w:tcBorders>
              <w:bottom w:val="single" w:sz="8" w:space="0" w:color="auto"/>
              <w:right w:val="single" w:sz="8" w:space="0" w:color="auto"/>
            </w:tcBorders>
            <w:vAlign w:val="bottom"/>
          </w:tcPr>
          <w:p w:rsidR="00762C88" w:rsidRDefault="00BA0BC9" w:rsidP="00046EE3">
            <w:pPr>
              <w:spacing w:line="265" w:lineRule="exact"/>
              <w:ind w:left="80"/>
              <w:jc w:val="both"/>
              <w:rPr>
                <w:sz w:val="20"/>
                <w:szCs w:val="20"/>
              </w:rPr>
            </w:pPr>
            <w:r>
              <w:rPr>
                <w:rFonts w:eastAsia="Times New Roman"/>
                <w:sz w:val="24"/>
                <w:szCs w:val="24"/>
              </w:rPr>
              <w:t>Вложенность циклов.</w:t>
            </w:r>
          </w:p>
        </w:tc>
        <w:tc>
          <w:tcPr>
            <w:tcW w:w="1120" w:type="dxa"/>
            <w:tcBorders>
              <w:bottom w:val="single" w:sz="8" w:space="0" w:color="auto"/>
              <w:right w:val="single" w:sz="8" w:space="0" w:color="auto"/>
            </w:tcBorders>
            <w:vAlign w:val="bottom"/>
          </w:tcPr>
          <w:p w:rsidR="00762C88" w:rsidRDefault="00762C88" w:rsidP="00046EE3">
            <w:pPr>
              <w:jc w:val="both"/>
              <w:rPr>
                <w:sz w:val="23"/>
                <w:szCs w:val="23"/>
              </w:rPr>
            </w:pPr>
          </w:p>
        </w:tc>
        <w:tc>
          <w:tcPr>
            <w:tcW w:w="1000" w:type="dxa"/>
            <w:tcBorders>
              <w:bottom w:val="single" w:sz="8" w:space="0" w:color="auto"/>
              <w:right w:val="single" w:sz="8" w:space="0" w:color="auto"/>
            </w:tcBorders>
            <w:vAlign w:val="bottom"/>
          </w:tcPr>
          <w:p w:rsidR="00762C88" w:rsidRDefault="00BA0BC9" w:rsidP="00046EE3">
            <w:pPr>
              <w:spacing w:line="265" w:lineRule="exact"/>
              <w:ind w:left="100"/>
              <w:jc w:val="both"/>
              <w:rPr>
                <w:sz w:val="20"/>
                <w:szCs w:val="20"/>
              </w:rPr>
            </w:pPr>
            <w:r>
              <w:rPr>
                <w:rFonts w:eastAsia="Times New Roman"/>
                <w:sz w:val="24"/>
                <w:szCs w:val="24"/>
              </w:rPr>
              <w:t>1</w:t>
            </w:r>
          </w:p>
        </w:tc>
      </w:tr>
      <w:tr w:rsidR="00762C88">
        <w:trPr>
          <w:trHeight w:val="266"/>
        </w:trPr>
        <w:tc>
          <w:tcPr>
            <w:tcW w:w="880" w:type="dxa"/>
            <w:tcBorders>
              <w:left w:val="single" w:sz="8" w:space="0" w:color="auto"/>
              <w:bottom w:val="single" w:sz="8" w:space="0" w:color="auto"/>
              <w:right w:val="single" w:sz="8" w:space="0" w:color="auto"/>
            </w:tcBorders>
            <w:vAlign w:val="bottom"/>
          </w:tcPr>
          <w:p w:rsidR="00762C88" w:rsidRDefault="00BA0BC9" w:rsidP="00046EE3">
            <w:pPr>
              <w:spacing w:line="265" w:lineRule="exact"/>
              <w:ind w:left="120"/>
              <w:jc w:val="both"/>
              <w:rPr>
                <w:sz w:val="20"/>
                <w:szCs w:val="20"/>
              </w:rPr>
            </w:pPr>
            <w:r>
              <w:rPr>
                <w:rFonts w:eastAsia="Times New Roman"/>
                <w:sz w:val="24"/>
                <w:szCs w:val="24"/>
              </w:rPr>
              <w:t>21.</w:t>
            </w:r>
          </w:p>
        </w:tc>
        <w:tc>
          <w:tcPr>
            <w:tcW w:w="6380" w:type="dxa"/>
            <w:tcBorders>
              <w:bottom w:val="single" w:sz="8" w:space="0" w:color="auto"/>
              <w:right w:val="single" w:sz="8" w:space="0" w:color="auto"/>
            </w:tcBorders>
            <w:vAlign w:val="bottom"/>
          </w:tcPr>
          <w:p w:rsidR="00762C88" w:rsidRDefault="00BA0BC9" w:rsidP="00046EE3">
            <w:pPr>
              <w:spacing w:line="265" w:lineRule="exact"/>
              <w:ind w:left="80"/>
              <w:jc w:val="both"/>
              <w:rPr>
                <w:sz w:val="20"/>
                <w:szCs w:val="20"/>
              </w:rPr>
            </w:pPr>
            <w:r>
              <w:rPr>
                <w:rFonts w:eastAsia="Times New Roman"/>
                <w:sz w:val="24"/>
                <w:szCs w:val="24"/>
              </w:rPr>
              <w:t>Одномерные массивы. Описание массива.</w:t>
            </w:r>
          </w:p>
        </w:tc>
        <w:tc>
          <w:tcPr>
            <w:tcW w:w="1120" w:type="dxa"/>
            <w:tcBorders>
              <w:bottom w:val="single" w:sz="8" w:space="0" w:color="auto"/>
              <w:right w:val="single" w:sz="8" w:space="0" w:color="auto"/>
            </w:tcBorders>
            <w:vAlign w:val="bottom"/>
          </w:tcPr>
          <w:p w:rsidR="00762C88" w:rsidRDefault="00762C88" w:rsidP="00046EE3">
            <w:pPr>
              <w:jc w:val="both"/>
              <w:rPr>
                <w:sz w:val="23"/>
                <w:szCs w:val="23"/>
              </w:rPr>
            </w:pPr>
          </w:p>
        </w:tc>
        <w:tc>
          <w:tcPr>
            <w:tcW w:w="1000" w:type="dxa"/>
            <w:tcBorders>
              <w:bottom w:val="single" w:sz="8" w:space="0" w:color="auto"/>
              <w:right w:val="single" w:sz="8" w:space="0" w:color="auto"/>
            </w:tcBorders>
            <w:vAlign w:val="bottom"/>
          </w:tcPr>
          <w:p w:rsidR="00762C88" w:rsidRDefault="00BA0BC9" w:rsidP="00046EE3">
            <w:pPr>
              <w:spacing w:line="265" w:lineRule="exact"/>
              <w:ind w:left="100"/>
              <w:jc w:val="both"/>
              <w:rPr>
                <w:sz w:val="20"/>
                <w:szCs w:val="20"/>
              </w:rPr>
            </w:pPr>
            <w:r>
              <w:rPr>
                <w:rFonts w:eastAsia="Times New Roman"/>
                <w:sz w:val="24"/>
                <w:szCs w:val="24"/>
              </w:rPr>
              <w:t>1</w:t>
            </w:r>
          </w:p>
        </w:tc>
      </w:tr>
      <w:tr w:rsidR="00762C88">
        <w:trPr>
          <w:trHeight w:val="266"/>
        </w:trPr>
        <w:tc>
          <w:tcPr>
            <w:tcW w:w="880" w:type="dxa"/>
            <w:tcBorders>
              <w:left w:val="single" w:sz="8" w:space="0" w:color="auto"/>
              <w:bottom w:val="single" w:sz="8" w:space="0" w:color="auto"/>
              <w:right w:val="single" w:sz="8" w:space="0" w:color="auto"/>
            </w:tcBorders>
            <w:vAlign w:val="bottom"/>
          </w:tcPr>
          <w:p w:rsidR="00762C88" w:rsidRDefault="00BA0BC9" w:rsidP="00046EE3">
            <w:pPr>
              <w:spacing w:line="265" w:lineRule="exact"/>
              <w:ind w:left="120"/>
              <w:jc w:val="both"/>
              <w:rPr>
                <w:sz w:val="20"/>
                <w:szCs w:val="20"/>
              </w:rPr>
            </w:pPr>
            <w:r>
              <w:rPr>
                <w:rFonts w:eastAsia="Times New Roman"/>
                <w:sz w:val="24"/>
                <w:szCs w:val="24"/>
              </w:rPr>
              <w:t>22.</w:t>
            </w:r>
          </w:p>
        </w:tc>
        <w:tc>
          <w:tcPr>
            <w:tcW w:w="6380" w:type="dxa"/>
            <w:tcBorders>
              <w:bottom w:val="single" w:sz="8" w:space="0" w:color="auto"/>
              <w:right w:val="single" w:sz="8" w:space="0" w:color="auto"/>
            </w:tcBorders>
            <w:vAlign w:val="bottom"/>
          </w:tcPr>
          <w:p w:rsidR="00762C88" w:rsidRDefault="00BA0BC9" w:rsidP="00046EE3">
            <w:pPr>
              <w:spacing w:line="265" w:lineRule="exact"/>
              <w:ind w:left="80"/>
              <w:jc w:val="both"/>
              <w:rPr>
                <w:sz w:val="20"/>
                <w:szCs w:val="20"/>
              </w:rPr>
            </w:pPr>
            <w:r>
              <w:rPr>
                <w:rFonts w:eastAsia="Times New Roman"/>
                <w:sz w:val="24"/>
                <w:szCs w:val="24"/>
              </w:rPr>
              <w:t>Задачи на получение нового массива.</w:t>
            </w:r>
          </w:p>
        </w:tc>
        <w:tc>
          <w:tcPr>
            <w:tcW w:w="1120" w:type="dxa"/>
            <w:tcBorders>
              <w:bottom w:val="single" w:sz="8" w:space="0" w:color="auto"/>
              <w:right w:val="single" w:sz="8" w:space="0" w:color="auto"/>
            </w:tcBorders>
            <w:vAlign w:val="bottom"/>
          </w:tcPr>
          <w:p w:rsidR="00762C88" w:rsidRDefault="00762C88" w:rsidP="00046EE3">
            <w:pPr>
              <w:jc w:val="both"/>
              <w:rPr>
                <w:sz w:val="23"/>
                <w:szCs w:val="23"/>
              </w:rPr>
            </w:pPr>
          </w:p>
        </w:tc>
        <w:tc>
          <w:tcPr>
            <w:tcW w:w="1000" w:type="dxa"/>
            <w:tcBorders>
              <w:bottom w:val="single" w:sz="8" w:space="0" w:color="auto"/>
              <w:right w:val="single" w:sz="8" w:space="0" w:color="auto"/>
            </w:tcBorders>
            <w:vAlign w:val="bottom"/>
          </w:tcPr>
          <w:p w:rsidR="00762C88" w:rsidRDefault="00BA0BC9" w:rsidP="00046EE3">
            <w:pPr>
              <w:spacing w:line="265" w:lineRule="exact"/>
              <w:ind w:left="100"/>
              <w:jc w:val="both"/>
              <w:rPr>
                <w:sz w:val="20"/>
                <w:szCs w:val="20"/>
              </w:rPr>
            </w:pPr>
            <w:r>
              <w:rPr>
                <w:rFonts w:eastAsia="Times New Roman"/>
                <w:sz w:val="24"/>
                <w:szCs w:val="24"/>
              </w:rPr>
              <w:t>1</w:t>
            </w:r>
          </w:p>
        </w:tc>
      </w:tr>
      <w:tr w:rsidR="00762C88">
        <w:trPr>
          <w:trHeight w:val="267"/>
        </w:trPr>
        <w:tc>
          <w:tcPr>
            <w:tcW w:w="880" w:type="dxa"/>
            <w:tcBorders>
              <w:left w:val="single" w:sz="8" w:space="0" w:color="auto"/>
              <w:bottom w:val="single" w:sz="8" w:space="0" w:color="auto"/>
              <w:right w:val="single" w:sz="8" w:space="0" w:color="auto"/>
            </w:tcBorders>
            <w:vAlign w:val="bottom"/>
          </w:tcPr>
          <w:p w:rsidR="00762C88" w:rsidRDefault="00BA0BC9" w:rsidP="00046EE3">
            <w:pPr>
              <w:spacing w:line="267" w:lineRule="exact"/>
              <w:ind w:left="120"/>
              <w:jc w:val="both"/>
              <w:rPr>
                <w:sz w:val="20"/>
                <w:szCs w:val="20"/>
              </w:rPr>
            </w:pPr>
            <w:r>
              <w:rPr>
                <w:rFonts w:eastAsia="Times New Roman"/>
                <w:sz w:val="24"/>
                <w:szCs w:val="24"/>
              </w:rPr>
              <w:t>23.</w:t>
            </w:r>
          </w:p>
        </w:tc>
        <w:tc>
          <w:tcPr>
            <w:tcW w:w="6380" w:type="dxa"/>
            <w:tcBorders>
              <w:bottom w:val="single" w:sz="8" w:space="0" w:color="auto"/>
              <w:right w:val="single" w:sz="8" w:space="0" w:color="auto"/>
            </w:tcBorders>
            <w:vAlign w:val="bottom"/>
          </w:tcPr>
          <w:p w:rsidR="00762C88" w:rsidRDefault="00BA0BC9" w:rsidP="00046EE3">
            <w:pPr>
              <w:spacing w:line="267" w:lineRule="exact"/>
              <w:ind w:left="80"/>
              <w:jc w:val="both"/>
              <w:rPr>
                <w:sz w:val="20"/>
                <w:szCs w:val="20"/>
              </w:rPr>
            </w:pPr>
            <w:r>
              <w:rPr>
                <w:rFonts w:eastAsia="Times New Roman"/>
                <w:sz w:val="24"/>
                <w:szCs w:val="24"/>
              </w:rPr>
              <w:t>Поиск в массиве.</w:t>
            </w:r>
          </w:p>
        </w:tc>
        <w:tc>
          <w:tcPr>
            <w:tcW w:w="1120" w:type="dxa"/>
            <w:tcBorders>
              <w:bottom w:val="single" w:sz="8" w:space="0" w:color="auto"/>
              <w:right w:val="single" w:sz="8" w:space="0" w:color="auto"/>
            </w:tcBorders>
            <w:vAlign w:val="bottom"/>
          </w:tcPr>
          <w:p w:rsidR="00762C88" w:rsidRDefault="00762C88" w:rsidP="00046EE3">
            <w:pPr>
              <w:jc w:val="both"/>
              <w:rPr>
                <w:sz w:val="23"/>
                <w:szCs w:val="23"/>
              </w:rPr>
            </w:pPr>
          </w:p>
        </w:tc>
        <w:tc>
          <w:tcPr>
            <w:tcW w:w="1000" w:type="dxa"/>
            <w:tcBorders>
              <w:bottom w:val="single" w:sz="8" w:space="0" w:color="auto"/>
              <w:right w:val="single" w:sz="8" w:space="0" w:color="auto"/>
            </w:tcBorders>
            <w:vAlign w:val="bottom"/>
          </w:tcPr>
          <w:p w:rsidR="00762C88" w:rsidRDefault="00BA0BC9" w:rsidP="00046EE3">
            <w:pPr>
              <w:spacing w:line="267" w:lineRule="exact"/>
              <w:ind w:left="100"/>
              <w:jc w:val="both"/>
              <w:rPr>
                <w:sz w:val="20"/>
                <w:szCs w:val="20"/>
              </w:rPr>
            </w:pPr>
            <w:r>
              <w:rPr>
                <w:rFonts w:eastAsia="Times New Roman"/>
                <w:sz w:val="24"/>
                <w:szCs w:val="24"/>
              </w:rPr>
              <w:t>1</w:t>
            </w:r>
          </w:p>
        </w:tc>
      </w:tr>
      <w:tr w:rsidR="00762C88">
        <w:trPr>
          <w:trHeight w:val="266"/>
        </w:trPr>
        <w:tc>
          <w:tcPr>
            <w:tcW w:w="880" w:type="dxa"/>
            <w:tcBorders>
              <w:left w:val="single" w:sz="8" w:space="0" w:color="auto"/>
              <w:bottom w:val="single" w:sz="8" w:space="0" w:color="auto"/>
              <w:right w:val="single" w:sz="8" w:space="0" w:color="auto"/>
            </w:tcBorders>
            <w:vAlign w:val="bottom"/>
          </w:tcPr>
          <w:p w:rsidR="00762C88" w:rsidRDefault="00BA0BC9" w:rsidP="00046EE3">
            <w:pPr>
              <w:spacing w:line="265" w:lineRule="exact"/>
              <w:ind w:left="120"/>
              <w:jc w:val="both"/>
              <w:rPr>
                <w:sz w:val="20"/>
                <w:szCs w:val="20"/>
              </w:rPr>
            </w:pPr>
            <w:r>
              <w:rPr>
                <w:rFonts w:eastAsia="Times New Roman"/>
                <w:sz w:val="24"/>
                <w:szCs w:val="24"/>
              </w:rPr>
              <w:t>24.</w:t>
            </w:r>
          </w:p>
        </w:tc>
        <w:tc>
          <w:tcPr>
            <w:tcW w:w="6380" w:type="dxa"/>
            <w:tcBorders>
              <w:bottom w:val="single" w:sz="8" w:space="0" w:color="auto"/>
              <w:right w:val="single" w:sz="8" w:space="0" w:color="auto"/>
            </w:tcBorders>
            <w:vAlign w:val="bottom"/>
          </w:tcPr>
          <w:p w:rsidR="00762C88" w:rsidRDefault="00BA0BC9" w:rsidP="00046EE3">
            <w:pPr>
              <w:spacing w:line="265" w:lineRule="exact"/>
              <w:ind w:left="80"/>
              <w:jc w:val="both"/>
              <w:rPr>
                <w:sz w:val="20"/>
                <w:szCs w:val="20"/>
              </w:rPr>
            </w:pPr>
            <w:r>
              <w:rPr>
                <w:rFonts w:eastAsia="Times New Roman"/>
                <w:sz w:val="24"/>
                <w:szCs w:val="24"/>
              </w:rPr>
              <w:t>Сортировка массива.</w:t>
            </w:r>
          </w:p>
        </w:tc>
        <w:tc>
          <w:tcPr>
            <w:tcW w:w="1120" w:type="dxa"/>
            <w:tcBorders>
              <w:bottom w:val="single" w:sz="8" w:space="0" w:color="auto"/>
              <w:right w:val="single" w:sz="8" w:space="0" w:color="auto"/>
            </w:tcBorders>
            <w:vAlign w:val="bottom"/>
          </w:tcPr>
          <w:p w:rsidR="00762C88" w:rsidRDefault="00762C88" w:rsidP="00046EE3">
            <w:pPr>
              <w:jc w:val="both"/>
              <w:rPr>
                <w:sz w:val="23"/>
                <w:szCs w:val="23"/>
              </w:rPr>
            </w:pPr>
          </w:p>
        </w:tc>
        <w:tc>
          <w:tcPr>
            <w:tcW w:w="1000" w:type="dxa"/>
            <w:tcBorders>
              <w:bottom w:val="single" w:sz="8" w:space="0" w:color="auto"/>
              <w:right w:val="single" w:sz="8" w:space="0" w:color="auto"/>
            </w:tcBorders>
            <w:vAlign w:val="bottom"/>
          </w:tcPr>
          <w:p w:rsidR="00762C88" w:rsidRDefault="00BA0BC9" w:rsidP="00046EE3">
            <w:pPr>
              <w:spacing w:line="265" w:lineRule="exact"/>
              <w:ind w:left="100"/>
              <w:jc w:val="both"/>
              <w:rPr>
                <w:sz w:val="20"/>
                <w:szCs w:val="20"/>
              </w:rPr>
            </w:pPr>
            <w:r>
              <w:rPr>
                <w:rFonts w:eastAsia="Times New Roman"/>
                <w:sz w:val="24"/>
                <w:szCs w:val="24"/>
              </w:rPr>
              <w:t>1</w:t>
            </w:r>
          </w:p>
        </w:tc>
      </w:tr>
      <w:tr w:rsidR="00762C88">
        <w:trPr>
          <w:trHeight w:val="266"/>
        </w:trPr>
        <w:tc>
          <w:tcPr>
            <w:tcW w:w="880" w:type="dxa"/>
            <w:tcBorders>
              <w:left w:val="single" w:sz="8" w:space="0" w:color="auto"/>
              <w:bottom w:val="single" w:sz="8" w:space="0" w:color="auto"/>
              <w:right w:val="single" w:sz="8" w:space="0" w:color="auto"/>
            </w:tcBorders>
            <w:vAlign w:val="bottom"/>
          </w:tcPr>
          <w:p w:rsidR="00762C88" w:rsidRDefault="00BA0BC9" w:rsidP="00046EE3">
            <w:pPr>
              <w:spacing w:line="265" w:lineRule="exact"/>
              <w:ind w:left="120"/>
              <w:jc w:val="both"/>
              <w:rPr>
                <w:sz w:val="20"/>
                <w:szCs w:val="20"/>
              </w:rPr>
            </w:pPr>
            <w:r>
              <w:rPr>
                <w:rFonts w:eastAsia="Times New Roman"/>
                <w:sz w:val="24"/>
                <w:szCs w:val="24"/>
              </w:rPr>
              <w:t>25.</w:t>
            </w:r>
          </w:p>
        </w:tc>
        <w:tc>
          <w:tcPr>
            <w:tcW w:w="6380" w:type="dxa"/>
            <w:tcBorders>
              <w:bottom w:val="single" w:sz="8" w:space="0" w:color="auto"/>
              <w:right w:val="single" w:sz="8" w:space="0" w:color="auto"/>
            </w:tcBorders>
            <w:vAlign w:val="bottom"/>
          </w:tcPr>
          <w:p w:rsidR="00762C88" w:rsidRDefault="00BA0BC9" w:rsidP="00046EE3">
            <w:pPr>
              <w:spacing w:line="265" w:lineRule="exact"/>
              <w:ind w:left="80"/>
              <w:jc w:val="both"/>
              <w:rPr>
                <w:sz w:val="20"/>
                <w:szCs w:val="20"/>
              </w:rPr>
            </w:pPr>
            <w:r>
              <w:rPr>
                <w:rFonts w:eastAsia="Times New Roman"/>
                <w:sz w:val="24"/>
                <w:szCs w:val="24"/>
              </w:rPr>
              <w:t>Двумерный массив. Обработка двумерного массива.</w:t>
            </w:r>
          </w:p>
        </w:tc>
        <w:tc>
          <w:tcPr>
            <w:tcW w:w="1120" w:type="dxa"/>
            <w:tcBorders>
              <w:bottom w:val="single" w:sz="8" w:space="0" w:color="auto"/>
              <w:right w:val="single" w:sz="8" w:space="0" w:color="auto"/>
            </w:tcBorders>
            <w:vAlign w:val="bottom"/>
          </w:tcPr>
          <w:p w:rsidR="00762C88" w:rsidRDefault="00BA0BC9" w:rsidP="00046EE3">
            <w:pPr>
              <w:spacing w:line="265" w:lineRule="exact"/>
              <w:ind w:left="80"/>
              <w:jc w:val="both"/>
              <w:rPr>
                <w:sz w:val="20"/>
                <w:szCs w:val="20"/>
              </w:rPr>
            </w:pPr>
            <w:r>
              <w:rPr>
                <w:rFonts w:eastAsia="Times New Roman"/>
                <w:sz w:val="24"/>
                <w:szCs w:val="24"/>
              </w:rPr>
              <w:t>0,5</w:t>
            </w:r>
          </w:p>
        </w:tc>
        <w:tc>
          <w:tcPr>
            <w:tcW w:w="1000" w:type="dxa"/>
            <w:tcBorders>
              <w:bottom w:val="single" w:sz="8" w:space="0" w:color="auto"/>
              <w:right w:val="single" w:sz="8" w:space="0" w:color="auto"/>
            </w:tcBorders>
            <w:vAlign w:val="bottom"/>
          </w:tcPr>
          <w:p w:rsidR="00762C88" w:rsidRDefault="00BA0BC9" w:rsidP="00046EE3">
            <w:pPr>
              <w:spacing w:line="265" w:lineRule="exact"/>
              <w:ind w:left="100"/>
              <w:jc w:val="both"/>
              <w:rPr>
                <w:sz w:val="20"/>
                <w:szCs w:val="20"/>
              </w:rPr>
            </w:pPr>
            <w:r>
              <w:rPr>
                <w:rFonts w:eastAsia="Times New Roman"/>
                <w:sz w:val="24"/>
                <w:szCs w:val="24"/>
              </w:rPr>
              <w:t>0,5</w:t>
            </w:r>
          </w:p>
        </w:tc>
      </w:tr>
      <w:tr w:rsidR="00762C88">
        <w:trPr>
          <w:trHeight w:val="267"/>
        </w:trPr>
        <w:tc>
          <w:tcPr>
            <w:tcW w:w="880" w:type="dxa"/>
            <w:tcBorders>
              <w:left w:val="single" w:sz="8" w:space="0" w:color="auto"/>
              <w:bottom w:val="single" w:sz="8" w:space="0" w:color="auto"/>
              <w:right w:val="single" w:sz="8" w:space="0" w:color="auto"/>
            </w:tcBorders>
            <w:vAlign w:val="bottom"/>
          </w:tcPr>
          <w:p w:rsidR="00762C88" w:rsidRDefault="00BA0BC9" w:rsidP="00046EE3">
            <w:pPr>
              <w:spacing w:line="267" w:lineRule="exact"/>
              <w:ind w:left="120"/>
              <w:jc w:val="both"/>
              <w:rPr>
                <w:sz w:val="20"/>
                <w:szCs w:val="20"/>
              </w:rPr>
            </w:pPr>
            <w:r>
              <w:rPr>
                <w:rFonts w:eastAsia="Times New Roman"/>
                <w:sz w:val="24"/>
                <w:szCs w:val="24"/>
              </w:rPr>
              <w:t>26.</w:t>
            </w:r>
          </w:p>
        </w:tc>
        <w:tc>
          <w:tcPr>
            <w:tcW w:w="6380" w:type="dxa"/>
            <w:tcBorders>
              <w:bottom w:val="single" w:sz="8" w:space="0" w:color="auto"/>
              <w:right w:val="single" w:sz="8" w:space="0" w:color="auto"/>
            </w:tcBorders>
            <w:vAlign w:val="bottom"/>
          </w:tcPr>
          <w:p w:rsidR="00762C88" w:rsidRDefault="00BA0BC9" w:rsidP="00046EE3">
            <w:pPr>
              <w:spacing w:line="267" w:lineRule="exact"/>
              <w:ind w:left="80"/>
              <w:jc w:val="both"/>
              <w:rPr>
                <w:sz w:val="20"/>
                <w:szCs w:val="20"/>
              </w:rPr>
            </w:pPr>
            <w:r>
              <w:rPr>
                <w:rFonts w:eastAsia="Times New Roman"/>
                <w:sz w:val="24"/>
                <w:szCs w:val="24"/>
              </w:rPr>
              <w:t>Строковый, символьный тип данных. Основные операции.</w:t>
            </w:r>
          </w:p>
        </w:tc>
        <w:tc>
          <w:tcPr>
            <w:tcW w:w="1120" w:type="dxa"/>
            <w:tcBorders>
              <w:bottom w:val="single" w:sz="8" w:space="0" w:color="auto"/>
              <w:right w:val="single" w:sz="8" w:space="0" w:color="auto"/>
            </w:tcBorders>
            <w:vAlign w:val="bottom"/>
          </w:tcPr>
          <w:p w:rsidR="00762C88" w:rsidRDefault="00BA0BC9" w:rsidP="00046EE3">
            <w:pPr>
              <w:spacing w:line="267" w:lineRule="exact"/>
              <w:ind w:left="80"/>
              <w:jc w:val="both"/>
              <w:rPr>
                <w:sz w:val="20"/>
                <w:szCs w:val="20"/>
              </w:rPr>
            </w:pPr>
            <w:r>
              <w:rPr>
                <w:rFonts w:eastAsia="Times New Roman"/>
                <w:sz w:val="24"/>
                <w:szCs w:val="24"/>
              </w:rPr>
              <w:t>0,5</w:t>
            </w:r>
          </w:p>
        </w:tc>
        <w:tc>
          <w:tcPr>
            <w:tcW w:w="1000" w:type="dxa"/>
            <w:tcBorders>
              <w:bottom w:val="single" w:sz="8" w:space="0" w:color="auto"/>
              <w:right w:val="single" w:sz="8" w:space="0" w:color="auto"/>
            </w:tcBorders>
            <w:vAlign w:val="bottom"/>
          </w:tcPr>
          <w:p w:rsidR="00762C88" w:rsidRDefault="00BA0BC9" w:rsidP="00046EE3">
            <w:pPr>
              <w:spacing w:line="267" w:lineRule="exact"/>
              <w:ind w:left="100"/>
              <w:jc w:val="both"/>
              <w:rPr>
                <w:sz w:val="20"/>
                <w:szCs w:val="20"/>
              </w:rPr>
            </w:pPr>
            <w:r>
              <w:rPr>
                <w:rFonts w:eastAsia="Times New Roman"/>
                <w:sz w:val="24"/>
                <w:szCs w:val="24"/>
              </w:rPr>
              <w:t>0,5</w:t>
            </w:r>
          </w:p>
        </w:tc>
      </w:tr>
      <w:tr w:rsidR="00762C88">
        <w:trPr>
          <w:trHeight w:val="246"/>
        </w:trPr>
        <w:tc>
          <w:tcPr>
            <w:tcW w:w="880" w:type="dxa"/>
            <w:tcBorders>
              <w:left w:val="single" w:sz="8" w:space="0" w:color="auto"/>
              <w:right w:val="single" w:sz="8" w:space="0" w:color="auto"/>
            </w:tcBorders>
            <w:vAlign w:val="bottom"/>
          </w:tcPr>
          <w:p w:rsidR="00762C88" w:rsidRDefault="00BA0BC9" w:rsidP="00046EE3">
            <w:pPr>
              <w:spacing w:line="247" w:lineRule="exact"/>
              <w:ind w:left="120"/>
              <w:jc w:val="both"/>
              <w:rPr>
                <w:sz w:val="20"/>
                <w:szCs w:val="20"/>
              </w:rPr>
            </w:pPr>
            <w:r>
              <w:rPr>
                <w:rFonts w:eastAsia="Times New Roman"/>
                <w:sz w:val="24"/>
                <w:szCs w:val="24"/>
              </w:rPr>
              <w:t>27.</w:t>
            </w:r>
          </w:p>
        </w:tc>
        <w:tc>
          <w:tcPr>
            <w:tcW w:w="6380" w:type="dxa"/>
            <w:tcBorders>
              <w:right w:val="single" w:sz="8" w:space="0" w:color="auto"/>
            </w:tcBorders>
            <w:vAlign w:val="bottom"/>
          </w:tcPr>
          <w:p w:rsidR="00762C88" w:rsidRDefault="00BA0BC9" w:rsidP="00046EE3">
            <w:pPr>
              <w:spacing w:line="247" w:lineRule="exact"/>
              <w:ind w:left="80"/>
              <w:jc w:val="both"/>
              <w:rPr>
                <w:sz w:val="20"/>
                <w:szCs w:val="20"/>
              </w:rPr>
            </w:pPr>
            <w:r>
              <w:rPr>
                <w:rFonts w:eastAsia="Times New Roman"/>
                <w:sz w:val="24"/>
                <w:szCs w:val="24"/>
              </w:rPr>
              <w:t>Стандартные функции, процедуры для работы с</w:t>
            </w:r>
          </w:p>
        </w:tc>
        <w:tc>
          <w:tcPr>
            <w:tcW w:w="1120" w:type="dxa"/>
            <w:tcBorders>
              <w:right w:val="single" w:sz="8" w:space="0" w:color="auto"/>
            </w:tcBorders>
            <w:vAlign w:val="bottom"/>
          </w:tcPr>
          <w:p w:rsidR="00762C88" w:rsidRDefault="00BA0BC9" w:rsidP="00046EE3">
            <w:pPr>
              <w:spacing w:line="247" w:lineRule="exact"/>
              <w:ind w:left="80"/>
              <w:jc w:val="both"/>
              <w:rPr>
                <w:sz w:val="20"/>
                <w:szCs w:val="20"/>
              </w:rPr>
            </w:pPr>
            <w:r>
              <w:rPr>
                <w:rFonts w:eastAsia="Times New Roman"/>
                <w:sz w:val="24"/>
                <w:szCs w:val="24"/>
              </w:rPr>
              <w:t>0,5</w:t>
            </w:r>
          </w:p>
        </w:tc>
        <w:tc>
          <w:tcPr>
            <w:tcW w:w="1000" w:type="dxa"/>
            <w:tcBorders>
              <w:right w:val="single" w:sz="8" w:space="0" w:color="auto"/>
            </w:tcBorders>
            <w:vAlign w:val="bottom"/>
          </w:tcPr>
          <w:p w:rsidR="00762C88" w:rsidRDefault="00BA0BC9" w:rsidP="00046EE3">
            <w:pPr>
              <w:spacing w:line="247" w:lineRule="exact"/>
              <w:ind w:left="100"/>
              <w:jc w:val="both"/>
              <w:rPr>
                <w:sz w:val="20"/>
                <w:szCs w:val="20"/>
              </w:rPr>
            </w:pPr>
            <w:r>
              <w:rPr>
                <w:rFonts w:eastAsia="Times New Roman"/>
                <w:sz w:val="24"/>
                <w:szCs w:val="24"/>
              </w:rPr>
              <w:t>0,5</w:t>
            </w:r>
          </w:p>
        </w:tc>
      </w:tr>
      <w:tr w:rsidR="00762C88">
        <w:trPr>
          <w:trHeight w:val="295"/>
        </w:trPr>
        <w:tc>
          <w:tcPr>
            <w:tcW w:w="880" w:type="dxa"/>
            <w:tcBorders>
              <w:left w:val="single" w:sz="8" w:space="0" w:color="auto"/>
              <w:bottom w:val="single" w:sz="8" w:space="0" w:color="auto"/>
              <w:right w:val="single" w:sz="8" w:space="0" w:color="auto"/>
            </w:tcBorders>
            <w:vAlign w:val="bottom"/>
          </w:tcPr>
          <w:p w:rsidR="00762C88" w:rsidRDefault="00762C88" w:rsidP="00046EE3">
            <w:pPr>
              <w:jc w:val="both"/>
              <w:rPr>
                <w:sz w:val="24"/>
                <w:szCs w:val="24"/>
              </w:rPr>
            </w:pPr>
          </w:p>
        </w:tc>
        <w:tc>
          <w:tcPr>
            <w:tcW w:w="6380" w:type="dxa"/>
            <w:tcBorders>
              <w:bottom w:val="single" w:sz="8" w:space="0" w:color="auto"/>
              <w:right w:val="single" w:sz="8" w:space="0" w:color="auto"/>
            </w:tcBorders>
            <w:vAlign w:val="bottom"/>
          </w:tcPr>
          <w:p w:rsidR="00762C88" w:rsidRDefault="00BA0BC9" w:rsidP="00046EE3">
            <w:pPr>
              <w:ind w:left="80"/>
              <w:jc w:val="both"/>
              <w:rPr>
                <w:sz w:val="20"/>
                <w:szCs w:val="20"/>
              </w:rPr>
            </w:pPr>
            <w:r>
              <w:rPr>
                <w:rFonts w:eastAsia="Times New Roman"/>
                <w:sz w:val="24"/>
                <w:szCs w:val="24"/>
              </w:rPr>
              <w:t>символьными величинами.</w:t>
            </w:r>
          </w:p>
        </w:tc>
        <w:tc>
          <w:tcPr>
            <w:tcW w:w="1120" w:type="dxa"/>
            <w:tcBorders>
              <w:bottom w:val="single" w:sz="8" w:space="0" w:color="auto"/>
              <w:right w:val="single" w:sz="8" w:space="0" w:color="auto"/>
            </w:tcBorders>
            <w:vAlign w:val="bottom"/>
          </w:tcPr>
          <w:p w:rsidR="00762C88" w:rsidRDefault="00762C88" w:rsidP="00046EE3">
            <w:pPr>
              <w:jc w:val="both"/>
              <w:rPr>
                <w:sz w:val="24"/>
                <w:szCs w:val="24"/>
              </w:rPr>
            </w:pPr>
          </w:p>
        </w:tc>
        <w:tc>
          <w:tcPr>
            <w:tcW w:w="1000" w:type="dxa"/>
            <w:tcBorders>
              <w:bottom w:val="single" w:sz="8" w:space="0" w:color="auto"/>
              <w:right w:val="single" w:sz="8" w:space="0" w:color="auto"/>
            </w:tcBorders>
            <w:vAlign w:val="bottom"/>
          </w:tcPr>
          <w:p w:rsidR="00762C88" w:rsidRDefault="00762C88" w:rsidP="00046EE3">
            <w:pPr>
              <w:jc w:val="both"/>
              <w:rPr>
                <w:sz w:val="24"/>
                <w:szCs w:val="24"/>
              </w:rPr>
            </w:pPr>
          </w:p>
        </w:tc>
      </w:tr>
      <w:tr w:rsidR="00762C88">
        <w:trPr>
          <w:trHeight w:val="246"/>
        </w:trPr>
        <w:tc>
          <w:tcPr>
            <w:tcW w:w="880" w:type="dxa"/>
            <w:tcBorders>
              <w:left w:val="single" w:sz="8" w:space="0" w:color="auto"/>
              <w:right w:val="single" w:sz="8" w:space="0" w:color="auto"/>
            </w:tcBorders>
            <w:vAlign w:val="bottom"/>
          </w:tcPr>
          <w:p w:rsidR="00762C88" w:rsidRDefault="00BA0BC9" w:rsidP="00046EE3">
            <w:pPr>
              <w:spacing w:line="247" w:lineRule="exact"/>
              <w:ind w:left="120"/>
              <w:jc w:val="both"/>
              <w:rPr>
                <w:sz w:val="20"/>
                <w:szCs w:val="20"/>
              </w:rPr>
            </w:pPr>
            <w:r>
              <w:rPr>
                <w:rFonts w:eastAsia="Times New Roman"/>
                <w:sz w:val="24"/>
                <w:szCs w:val="24"/>
              </w:rPr>
              <w:t>28.</w:t>
            </w:r>
          </w:p>
        </w:tc>
        <w:tc>
          <w:tcPr>
            <w:tcW w:w="6380" w:type="dxa"/>
            <w:tcBorders>
              <w:right w:val="single" w:sz="8" w:space="0" w:color="auto"/>
            </w:tcBorders>
            <w:vAlign w:val="bottom"/>
          </w:tcPr>
          <w:p w:rsidR="00762C88" w:rsidRDefault="00BA0BC9" w:rsidP="00046EE3">
            <w:pPr>
              <w:spacing w:line="247" w:lineRule="exact"/>
              <w:ind w:left="80"/>
              <w:jc w:val="both"/>
              <w:rPr>
                <w:sz w:val="20"/>
                <w:szCs w:val="20"/>
              </w:rPr>
            </w:pPr>
            <w:r>
              <w:rPr>
                <w:rFonts w:eastAsia="Times New Roman"/>
                <w:sz w:val="24"/>
                <w:szCs w:val="24"/>
              </w:rPr>
              <w:t>Операции поиска и замены в символьных строках и</w:t>
            </w:r>
          </w:p>
        </w:tc>
        <w:tc>
          <w:tcPr>
            <w:tcW w:w="1120" w:type="dxa"/>
            <w:tcBorders>
              <w:right w:val="single" w:sz="8" w:space="0" w:color="auto"/>
            </w:tcBorders>
            <w:vAlign w:val="bottom"/>
          </w:tcPr>
          <w:p w:rsidR="00762C88" w:rsidRDefault="00BA0BC9" w:rsidP="00046EE3">
            <w:pPr>
              <w:spacing w:line="247" w:lineRule="exact"/>
              <w:ind w:left="80"/>
              <w:jc w:val="both"/>
              <w:rPr>
                <w:sz w:val="20"/>
                <w:szCs w:val="20"/>
              </w:rPr>
            </w:pPr>
            <w:r>
              <w:rPr>
                <w:rFonts w:eastAsia="Times New Roman"/>
                <w:sz w:val="24"/>
                <w:szCs w:val="24"/>
              </w:rPr>
              <w:t>0,5</w:t>
            </w:r>
          </w:p>
        </w:tc>
        <w:tc>
          <w:tcPr>
            <w:tcW w:w="1000" w:type="dxa"/>
            <w:tcBorders>
              <w:right w:val="single" w:sz="8" w:space="0" w:color="auto"/>
            </w:tcBorders>
            <w:vAlign w:val="bottom"/>
          </w:tcPr>
          <w:p w:rsidR="00762C88" w:rsidRDefault="00BA0BC9" w:rsidP="00046EE3">
            <w:pPr>
              <w:spacing w:line="247" w:lineRule="exact"/>
              <w:ind w:left="100"/>
              <w:jc w:val="both"/>
              <w:rPr>
                <w:sz w:val="20"/>
                <w:szCs w:val="20"/>
              </w:rPr>
            </w:pPr>
            <w:r>
              <w:rPr>
                <w:rFonts w:eastAsia="Times New Roman"/>
                <w:sz w:val="24"/>
                <w:szCs w:val="24"/>
              </w:rPr>
              <w:t>0,5</w:t>
            </w:r>
          </w:p>
        </w:tc>
      </w:tr>
      <w:tr w:rsidR="00762C88">
        <w:trPr>
          <w:trHeight w:val="295"/>
        </w:trPr>
        <w:tc>
          <w:tcPr>
            <w:tcW w:w="880" w:type="dxa"/>
            <w:tcBorders>
              <w:left w:val="single" w:sz="8" w:space="0" w:color="auto"/>
              <w:bottom w:val="single" w:sz="8" w:space="0" w:color="auto"/>
              <w:right w:val="single" w:sz="8" w:space="0" w:color="auto"/>
            </w:tcBorders>
            <w:vAlign w:val="bottom"/>
          </w:tcPr>
          <w:p w:rsidR="00762C88" w:rsidRDefault="00762C88" w:rsidP="00046EE3">
            <w:pPr>
              <w:jc w:val="both"/>
              <w:rPr>
                <w:sz w:val="24"/>
                <w:szCs w:val="24"/>
              </w:rPr>
            </w:pPr>
          </w:p>
        </w:tc>
        <w:tc>
          <w:tcPr>
            <w:tcW w:w="6380" w:type="dxa"/>
            <w:tcBorders>
              <w:bottom w:val="single" w:sz="8" w:space="0" w:color="auto"/>
              <w:right w:val="single" w:sz="8" w:space="0" w:color="auto"/>
            </w:tcBorders>
            <w:vAlign w:val="bottom"/>
          </w:tcPr>
          <w:p w:rsidR="00762C88" w:rsidRDefault="00BA0BC9" w:rsidP="00046EE3">
            <w:pPr>
              <w:ind w:left="80"/>
              <w:jc w:val="both"/>
              <w:rPr>
                <w:sz w:val="20"/>
                <w:szCs w:val="20"/>
              </w:rPr>
            </w:pPr>
            <w:r>
              <w:rPr>
                <w:rFonts w:eastAsia="Times New Roman"/>
                <w:sz w:val="24"/>
                <w:szCs w:val="24"/>
              </w:rPr>
              <w:t>массивах.</w:t>
            </w:r>
          </w:p>
        </w:tc>
        <w:tc>
          <w:tcPr>
            <w:tcW w:w="1120" w:type="dxa"/>
            <w:tcBorders>
              <w:bottom w:val="single" w:sz="8" w:space="0" w:color="auto"/>
              <w:right w:val="single" w:sz="8" w:space="0" w:color="auto"/>
            </w:tcBorders>
            <w:vAlign w:val="bottom"/>
          </w:tcPr>
          <w:p w:rsidR="00762C88" w:rsidRDefault="00762C88" w:rsidP="00046EE3">
            <w:pPr>
              <w:jc w:val="both"/>
              <w:rPr>
                <w:sz w:val="24"/>
                <w:szCs w:val="24"/>
              </w:rPr>
            </w:pPr>
          </w:p>
        </w:tc>
        <w:tc>
          <w:tcPr>
            <w:tcW w:w="1000" w:type="dxa"/>
            <w:tcBorders>
              <w:bottom w:val="single" w:sz="8" w:space="0" w:color="auto"/>
              <w:right w:val="single" w:sz="8" w:space="0" w:color="auto"/>
            </w:tcBorders>
            <w:vAlign w:val="bottom"/>
          </w:tcPr>
          <w:p w:rsidR="00762C88" w:rsidRDefault="00762C88" w:rsidP="00046EE3">
            <w:pPr>
              <w:jc w:val="both"/>
              <w:rPr>
                <w:sz w:val="24"/>
                <w:szCs w:val="24"/>
              </w:rPr>
            </w:pPr>
          </w:p>
        </w:tc>
      </w:tr>
      <w:tr w:rsidR="00762C88">
        <w:trPr>
          <w:trHeight w:val="267"/>
        </w:trPr>
        <w:tc>
          <w:tcPr>
            <w:tcW w:w="880" w:type="dxa"/>
            <w:tcBorders>
              <w:left w:val="single" w:sz="8" w:space="0" w:color="auto"/>
              <w:bottom w:val="single" w:sz="8" w:space="0" w:color="auto"/>
              <w:right w:val="single" w:sz="8" w:space="0" w:color="auto"/>
            </w:tcBorders>
            <w:vAlign w:val="bottom"/>
          </w:tcPr>
          <w:p w:rsidR="00762C88" w:rsidRDefault="00BA0BC9" w:rsidP="00046EE3">
            <w:pPr>
              <w:spacing w:line="267" w:lineRule="exact"/>
              <w:ind w:left="120"/>
              <w:jc w:val="both"/>
              <w:rPr>
                <w:sz w:val="20"/>
                <w:szCs w:val="20"/>
              </w:rPr>
            </w:pPr>
            <w:r>
              <w:rPr>
                <w:rFonts w:eastAsia="Times New Roman"/>
                <w:sz w:val="24"/>
                <w:szCs w:val="24"/>
              </w:rPr>
              <w:t>29.</w:t>
            </w:r>
          </w:p>
        </w:tc>
        <w:tc>
          <w:tcPr>
            <w:tcW w:w="6380" w:type="dxa"/>
            <w:tcBorders>
              <w:bottom w:val="single" w:sz="8" w:space="0" w:color="auto"/>
              <w:right w:val="single" w:sz="8" w:space="0" w:color="auto"/>
            </w:tcBorders>
            <w:vAlign w:val="bottom"/>
          </w:tcPr>
          <w:p w:rsidR="00762C88" w:rsidRDefault="00BA0BC9" w:rsidP="00046EE3">
            <w:pPr>
              <w:spacing w:line="267" w:lineRule="exact"/>
              <w:ind w:left="80"/>
              <w:jc w:val="both"/>
              <w:rPr>
                <w:sz w:val="20"/>
                <w:szCs w:val="20"/>
              </w:rPr>
            </w:pPr>
            <w:r>
              <w:rPr>
                <w:rFonts w:eastAsia="Times New Roman"/>
                <w:sz w:val="24"/>
                <w:szCs w:val="24"/>
              </w:rPr>
              <w:t>Программирование алгоритмов обработки строк.</w:t>
            </w:r>
          </w:p>
        </w:tc>
        <w:tc>
          <w:tcPr>
            <w:tcW w:w="1120" w:type="dxa"/>
            <w:tcBorders>
              <w:bottom w:val="single" w:sz="8" w:space="0" w:color="auto"/>
              <w:right w:val="single" w:sz="8" w:space="0" w:color="auto"/>
            </w:tcBorders>
            <w:vAlign w:val="bottom"/>
          </w:tcPr>
          <w:p w:rsidR="00762C88" w:rsidRDefault="00BA0BC9" w:rsidP="00046EE3">
            <w:pPr>
              <w:spacing w:line="267" w:lineRule="exact"/>
              <w:ind w:left="80"/>
              <w:jc w:val="both"/>
              <w:rPr>
                <w:sz w:val="20"/>
                <w:szCs w:val="20"/>
              </w:rPr>
            </w:pPr>
            <w:r>
              <w:rPr>
                <w:rFonts w:eastAsia="Times New Roman"/>
                <w:sz w:val="24"/>
                <w:szCs w:val="24"/>
              </w:rPr>
              <w:t>0,5</w:t>
            </w:r>
          </w:p>
        </w:tc>
        <w:tc>
          <w:tcPr>
            <w:tcW w:w="1000" w:type="dxa"/>
            <w:tcBorders>
              <w:bottom w:val="single" w:sz="8" w:space="0" w:color="auto"/>
              <w:right w:val="single" w:sz="8" w:space="0" w:color="auto"/>
            </w:tcBorders>
            <w:vAlign w:val="bottom"/>
          </w:tcPr>
          <w:p w:rsidR="00762C88" w:rsidRDefault="00BA0BC9" w:rsidP="00046EE3">
            <w:pPr>
              <w:spacing w:line="267" w:lineRule="exact"/>
              <w:ind w:left="100"/>
              <w:jc w:val="both"/>
              <w:rPr>
                <w:sz w:val="20"/>
                <w:szCs w:val="20"/>
              </w:rPr>
            </w:pPr>
            <w:r>
              <w:rPr>
                <w:rFonts w:eastAsia="Times New Roman"/>
                <w:sz w:val="24"/>
                <w:szCs w:val="24"/>
              </w:rPr>
              <w:t>0,5</w:t>
            </w:r>
          </w:p>
        </w:tc>
      </w:tr>
      <w:tr w:rsidR="00762C88">
        <w:trPr>
          <w:trHeight w:val="246"/>
        </w:trPr>
        <w:tc>
          <w:tcPr>
            <w:tcW w:w="880" w:type="dxa"/>
            <w:tcBorders>
              <w:left w:val="single" w:sz="8" w:space="0" w:color="auto"/>
              <w:right w:val="single" w:sz="8" w:space="0" w:color="auto"/>
            </w:tcBorders>
            <w:vAlign w:val="bottom"/>
          </w:tcPr>
          <w:p w:rsidR="00762C88" w:rsidRDefault="00BA0BC9" w:rsidP="00046EE3">
            <w:pPr>
              <w:spacing w:line="247" w:lineRule="exact"/>
              <w:ind w:left="120"/>
              <w:jc w:val="both"/>
              <w:rPr>
                <w:sz w:val="20"/>
                <w:szCs w:val="20"/>
              </w:rPr>
            </w:pPr>
            <w:r>
              <w:rPr>
                <w:rFonts w:eastAsia="Times New Roman"/>
                <w:sz w:val="24"/>
                <w:szCs w:val="24"/>
              </w:rPr>
              <w:t>30.</w:t>
            </w:r>
          </w:p>
        </w:tc>
        <w:tc>
          <w:tcPr>
            <w:tcW w:w="6380" w:type="dxa"/>
            <w:tcBorders>
              <w:right w:val="single" w:sz="8" w:space="0" w:color="auto"/>
            </w:tcBorders>
            <w:vAlign w:val="bottom"/>
          </w:tcPr>
          <w:p w:rsidR="00762C88" w:rsidRDefault="00BA0BC9" w:rsidP="00046EE3">
            <w:pPr>
              <w:spacing w:line="247" w:lineRule="exact"/>
              <w:ind w:left="60"/>
              <w:jc w:val="both"/>
              <w:rPr>
                <w:sz w:val="20"/>
                <w:szCs w:val="20"/>
              </w:rPr>
            </w:pPr>
            <w:r>
              <w:rPr>
                <w:rFonts w:eastAsia="Times New Roman"/>
                <w:sz w:val="24"/>
                <w:szCs w:val="24"/>
              </w:rPr>
              <w:t>Исполнители в средах программирования. Система команд</w:t>
            </w:r>
          </w:p>
        </w:tc>
        <w:tc>
          <w:tcPr>
            <w:tcW w:w="1120" w:type="dxa"/>
            <w:tcBorders>
              <w:right w:val="single" w:sz="8" w:space="0" w:color="auto"/>
            </w:tcBorders>
            <w:vAlign w:val="bottom"/>
          </w:tcPr>
          <w:p w:rsidR="00762C88" w:rsidRDefault="00BA0BC9" w:rsidP="00046EE3">
            <w:pPr>
              <w:spacing w:line="247" w:lineRule="exact"/>
              <w:ind w:left="80"/>
              <w:jc w:val="both"/>
              <w:rPr>
                <w:sz w:val="20"/>
                <w:szCs w:val="20"/>
              </w:rPr>
            </w:pPr>
            <w:r>
              <w:rPr>
                <w:rFonts w:eastAsia="Times New Roman"/>
                <w:sz w:val="24"/>
                <w:szCs w:val="24"/>
              </w:rPr>
              <w:t>0,5</w:t>
            </w:r>
          </w:p>
        </w:tc>
        <w:tc>
          <w:tcPr>
            <w:tcW w:w="1000" w:type="dxa"/>
            <w:tcBorders>
              <w:right w:val="single" w:sz="8" w:space="0" w:color="auto"/>
            </w:tcBorders>
            <w:vAlign w:val="bottom"/>
          </w:tcPr>
          <w:p w:rsidR="00762C88" w:rsidRDefault="00BA0BC9" w:rsidP="00046EE3">
            <w:pPr>
              <w:spacing w:line="247" w:lineRule="exact"/>
              <w:ind w:left="100"/>
              <w:jc w:val="both"/>
              <w:rPr>
                <w:sz w:val="20"/>
                <w:szCs w:val="20"/>
              </w:rPr>
            </w:pPr>
            <w:r>
              <w:rPr>
                <w:rFonts w:eastAsia="Times New Roman"/>
                <w:sz w:val="24"/>
                <w:szCs w:val="24"/>
              </w:rPr>
              <w:t>0,5</w:t>
            </w:r>
          </w:p>
        </w:tc>
      </w:tr>
      <w:tr w:rsidR="00762C88">
        <w:trPr>
          <w:trHeight w:val="295"/>
        </w:trPr>
        <w:tc>
          <w:tcPr>
            <w:tcW w:w="880" w:type="dxa"/>
            <w:tcBorders>
              <w:left w:val="single" w:sz="8" w:space="0" w:color="auto"/>
              <w:bottom w:val="single" w:sz="8" w:space="0" w:color="auto"/>
              <w:right w:val="single" w:sz="8" w:space="0" w:color="auto"/>
            </w:tcBorders>
            <w:vAlign w:val="bottom"/>
          </w:tcPr>
          <w:p w:rsidR="00762C88" w:rsidRDefault="00762C88" w:rsidP="00046EE3">
            <w:pPr>
              <w:jc w:val="both"/>
              <w:rPr>
                <w:sz w:val="24"/>
                <w:szCs w:val="24"/>
              </w:rPr>
            </w:pPr>
          </w:p>
        </w:tc>
        <w:tc>
          <w:tcPr>
            <w:tcW w:w="6380" w:type="dxa"/>
            <w:tcBorders>
              <w:bottom w:val="single" w:sz="8" w:space="0" w:color="auto"/>
              <w:right w:val="single" w:sz="8" w:space="0" w:color="auto"/>
            </w:tcBorders>
            <w:vAlign w:val="bottom"/>
          </w:tcPr>
          <w:p w:rsidR="00762C88" w:rsidRDefault="00BA0BC9" w:rsidP="00046EE3">
            <w:pPr>
              <w:ind w:left="60"/>
              <w:jc w:val="both"/>
              <w:rPr>
                <w:sz w:val="20"/>
                <w:szCs w:val="20"/>
              </w:rPr>
            </w:pPr>
            <w:r>
              <w:rPr>
                <w:rFonts w:eastAsia="Times New Roman"/>
                <w:sz w:val="24"/>
                <w:szCs w:val="24"/>
              </w:rPr>
              <w:t>исполнителя (СКИ).</w:t>
            </w:r>
          </w:p>
        </w:tc>
        <w:tc>
          <w:tcPr>
            <w:tcW w:w="1120" w:type="dxa"/>
            <w:tcBorders>
              <w:bottom w:val="single" w:sz="8" w:space="0" w:color="auto"/>
              <w:right w:val="single" w:sz="8" w:space="0" w:color="auto"/>
            </w:tcBorders>
            <w:vAlign w:val="bottom"/>
          </w:tcPr>
          <w:p w:rsidR="00762C88" w:rsidRDefault="00762C88" w:rsidP="00046EE3">
            <w:pPr>
              <w:jc w:val="both"/>
              <w:rPr>
                <w:sz w:val="24"/>
                <w:szCs w:val="24"/>
              </w:rPr>
            </w:pPr>
          </w:p>
        </w:tc>
        <w:tc>
          <w:tcPr>
            <w:tcW w:w="1000" w:type="dxa"/>
            <w:tcBorders>
              <w:bottom w:val="single" w:sz="8" w:space="0" w:color="auto"/>
              <w:right w:val="single" w:sz="8" w:space="0" w:color="auto"/>
            </w:tcBorders>
            <w:vAlign w:val="bottom"/>
          </w:tcPr>
          <w:p w:rsidR="00762C88" w:rsidRDefault="00762C88" w:rsidP="00046EE3">
            <w:pPr>
              <w:jc w:val="both"/>
              <w:rPr>
                <w:sz w:val="24"/>
                <w:szCs w:val="24"/>
              </w:rPr>
            </w:pPr>
          </w:p>
        </w:tc>
      </w:tr>
      <w:tr w:rsidR="00762C88">
        <w:trPr>
          <w:trHeight w:val="266"/>
        </w:trPr>
        <w:tc>
          <w:tcPr>
            <w:tcW w:w="880" w:type="dxa"/>
            <w:tcBorders>
              <w:left w:val="single" w:sz="8" w:space="0" w:color="auto"/>
              <w:bottom w:val="single" w:sz="8" w:space="0" w:color="auto"/>
              <w:right w:val="single" w:sz="8" w:space="0" w:color="auto"/>
            </w:tcBorders>
            <w:vAlign w:val="bottom"/>
          </w:tcPr>
          <w:p w:rsidR="00762C88" w:rsidRDefault="00BA0BC9" w:rsidP="00046EE3">
            <w:pPr>
              <w:spacing w:line="265" w:lineRule="exact"/>
              <w:ind w:left="120"/>
              <w:jc w:val="both"/>
              <w:rPr>
                <w:sz w:val="20"/>
                <w:szCs w:val="20"/>
              </w:rPr>
            </w:pPr>
            <w:r>
              <w:rPr>
                <w:rFonts w:eastAsia="Times New Roman"/>
                <w:sz w:val="24"/>
                <w:szCs w:val="24"/>
              </w:rPr>
              <w:t>31.</w:t>
            </w:r>
          </w:p>
        </w:tc>
        <w:tc>
          <w:tcPr>
            <w:tcW w:w="6380" w:type="dxa"/>
            <w:tcBorders>
              <w:bottom w:val="single" w:sz="8" w:space="0" w:color="auto"/>
              <w:right w:val="single" w:sz="8" w:space="0" w:color="auto"/>
            </w:tcBorders>
            <w:vAlign w:val="bottom"/>
          </w:tcPr>
          <w:p w:rsidR="00762C88" w:rsidRDefault="00BA0BC9" w:rsidP="00046EE3">
            <w:pPr>
              <w:spacing w:line="265" w:lineRule="exact"/>
              <w:ind w:left="60"/>
              <w:jc w:val="both"/>
              <w:rPr>
                <w:sz w:val="20"/>
                <w:szCs w:val="20"/>
              </w:rPr>
            </w:pPr>
            <w:r>
              <w:rPr>
                <w:rFonts w:eastAsia="Times New Roman"/>
                <w:sz w:val="24"/>
                <w:szCs w:val="24"/>
              </w:rPr>
              <w:t>Составление программ управления исполнителями.</w:t>
            </w:r>
          </w:p>
        </w:tc>
        <w:tc>
          <w:tcPr>
            <w:tcW w:w="1120" w:type="dxa"/>
            <w:tcBorders>
              <w:bottom w:val="single" w:sz="8" w:space="0" w:color="auto"/>
              <w:right w:val="single" w:sz="8" w:space="0" w:color="auto"/>
            </w:tcBorders>
            <w:vAlign w:val="bottom"/>
          </w:tcPr>
          <w:p w:rsidR="00762C88" w:rsidRDefault="00762C88" w:rsidP="00046EE3">
            <w:pPr>
              <w:jc w:val="both"/>
              <w:rPr>
                <w:sz w:val="23"/>
                <w:szCs w:val="23"/>
              </w:rPr>
            </w:pPr>
          </w:p>
        </w:tc>
        <w:tc>
          <w:tcPr>
            <w:tcW w:w="1000" w:type="dxa"/>
            <w:tcBorders>
              <w:bottom w:val="single" w:sz="8" w:space="0" w:color="auto"/>
              <w:right w:val="single" w:sz="8" w:space="0" w:color="auto"/>
            </w:tcBorders>
            <w:vAlign w:val="bottom"/>
          </w:tcPr>
          <w:p w:rsidR="00762C88" w:rsidRDefault="00BA0BC9" w:rsidP="00046EE3">
            <w:pPr>
              <w:spacing w:line="265" w:lineRule="exact"/>
              <w:ind w:left="100"/>
              <w:jc w:val="both"/>
              <w:rPr>
                <w:sz w:val="20"/>
                <w:szCs w:val="20"/>
              </w:rPr>
            </w:pPr>
            <w:r>
              <w:rPr>
                <w:rFonts w:eastAsia="Times New Roman"/>
                <w:sz w:val="24"/>
                <w:szCs w:val="24"/>
              </w:rPr>
              <w:t>1</w:t>
            </w:r>
          </w:p>
        </w:tc>
      </w:tr>
      <w:tr w:rsidR="00762C88">
        <w:trPr>
          <w:trHeight w:val="267"/>
        </w:trPr>
        <w:tc>
          <w:tcPr>
            <w:tcW w:w="880" w:type="dxa"/>
            <w:tcBorders>
              <w:left w:val="single" w:sz="8" w:space="0" w:color="auto"/>
              <w:bottom w:val="single" w:sz="8" w:space="0" w:color="auto"/>
              <w:right w:val="single" w:sz="8" w:space="0" w:color="auto"/>
            </w:tcBorders>
            <w:vAlign w:val="bottom"/>
          </w:tcPr>
          <w:p w:rsidR="00762C88" w:rsidRDefault="00BA0BC9" w:rsidP="00046EE3">
            <w:pPr>
              <w:spacing w:line="267" w:lineRule="exact"/>
              <w:ind w:left="120"/>
              <w:jc w:val="both"/>
              <w:rPr>
                <w:sz w:val="20"/>
                <w:szCs w:val="20"/>
              </w:rPr>
            </w:pPr>
            <w:r>
              <w:rPr>
                <w:rFonts w:eastAsia="Times New Roman"/>
                <w:sz w:val="24"/>
                <w:szCs w:val="24"/>
              </w:rPr>
              <w:t>32.</w:t>
            </w:r>
          </w:p>
        </w:tc>
        <w:tc>
          <w:tcPr>
            <w:tcW w:w="6380" w:type="dxa"/>
            <w:tcBorders>
              <w:bottom w:val="single" w:sz="8" w:space="0" w:color="auto"/>
              <w:right w:val="single" w:sz="8" w:space="0" w:color="auto"/>
            </w:tcBorders>
            <w:vAlign w:val="bottom"/>
          </w:tcPr>
          <w:p w:rsidR="00762C88" w:rsidRDefault="00BA0BC9" w:rsidP="00046EE3">
            <w:pPr>
              <w:spacing w:line="267" w:lineRule="exact"/>
              <w:ind w:left="60"/>
              <w:jc w:val="both"/>
              <w:rPr>
                <w:sz w:val="20"/>
                <w:szCs w:val="20"/>
              </w:rPr>
            </w:pPr>
            <w:r>
              <w:rPr>
                <w:rFonts w:eastAsia="Times New Roman"/>
                <w:sz w:val="24"/>
                <w:szCs w:val="24"/>
              </w:rPr>
              <w:t>Работа над программным проектом.</w:t>
            </w:r>
          </w:p>
        </w:tc>
        <w:tc>
          <w:tcPr>
            <w:tcW w:w="1120" w:type="dxa"/>
            <w:tcBorders>
              <w:bottom w:val="single" w:sz="8" w:space="0" w:color="auto"/>
              <w:right w:val="single" w:sz="8" w:space="0" w:color="auto"/>
            </w:tcBorders>
            <w:vAlign w:val="bottom"/>
          </w:tcPr>
          <w:p w:rsidR="00762C88" w:rsidRDefault="00BA0BC9" w:rsidP="00046EE3">
            <w:pPr>
              <w:spacing w:line="267" w:lineRule="exact"/>
              <w:ind w:left="80"/>
              <w:jc w:val="both"/>
              <w:rPr>
                <w:sz w:val="20"/>
                <w:szCs w:val="20"/>
              </w:rPr>
            </w:pPr>
            <w:r>
              <w:rPr>
                <w:rFonts w:eastAsia="Times New Roman"/>
                <w:sz w:val="24"/>
                <w:szCs w:val="24"/>
              </w:rPr>
              <w:t>0,5</w:t>
            </w:r>
          </w:p>
        </w:tc>
        <w:tc>
          <w:tcPr>
            <w:tcW w:w="1000" w:type="dxa"/>
            <w:tcBorders>
              <w:bottom w:val="single" w:sz="8" w:space="0" w:color="auto"/>
              <w:right w:val="single" w:sz="8" w:space="0" w:color="auto"/>
            </w:tcBorders>
            <w:vAlign w:val="bottom"/>
          </w:tcPr>
          <w:p w:rsidR="00762C88" w:rsidRDefault="00BA0BC9" w:rsidP="00046EE3">
            <w:pPr>
              <w:spacing w:line="267" w:lineRule="exact"/>
              <w:ind w:left="100"/>
              <w:jc w:val="both"/>
              <w:rPr>
                <w:sz w:val="20"/>
                <w:szCs w:val="20"/>
              </w:rPr>
            </w:pPr>
            <w:r>
              <w:rPr>
                <w:rFonts w:eastAsia="Times New Roman"/>
                <w:sz w:val="24"/>
                <w:szCs w:val="24"/>
              </w:rPr>
              <w:t>0,5</w:t>
            </w:r>
          </w:p>
        </w:tc>
      </w:tr>
      <w:tr w:rsidR="00762C88">
        <w:trPr>
          <w:trHeight w:val="266"/>
        </w:trPr>
        <w:tc>
          <w:tcPr>
            <w:tcW w:w="880" w:type="dxa"/>
            <w:tcBorders>
              <w:left w:val="single" w:sz="8" w:space="0" w:color="auto"/>
              <w:bottom w:val="single" w:sz="8" w:space="0" w:color="auto"/>
              <w:right w:val="single" w:sz="8" w:space="0" w:color="auto"/>
            </w:tcBorders>
            <w:vAlign w:val="bottom"/>
          </w:tcPr>
          <w:p w:rsidR="00762C88" w:rsidRDefault="00BA0BC9" w:rsidP="00046EE3">
            <w:pPr>
              <w:spacing w:line="265" w:lineRule="exact"/>
              <w:ind w:left="120"/>
              <w:jc w:val="both"/>
              <w:rPr>
                <w:sz w:val="20"/>
                <w:szCs w:val="20"/>
              </w:rPr>
            </w:pPr>
            <w:r>
              <w:rPr>
                <w:rFonts w:eastAsia="Times New Roman"/>
                <w:sz w:val="24"/>
                <w:szCs w:val="24"/>
              </w:rPr>
              <w:t>33.</w:t>
            </w:r>
          </w:p>
        </w:tc>
        <w:tc>
          <w:tcPr>
            <w:tcW w:w="6380" w:type="dxa"/>
            <w:tcBorders>
              <w:bottom w:val="single" w:sz="8" w:space="0" w:color="auto"/>
              <w:right w:val="single" w:sz="8" w:space="0" w:color="auto"/>
            </w:tcBorders>
            <w:vAlign w:val="bottom"/>
          </w:tcPr>
          <w:p w:rsidR="00762C88" w:rsidRDefault="00BA0BC9" w:rsidP="00046EE3">
            <w:pPr>
              <w:spacing w:line="265" w:lineRule="exact"/>
              <w:ind w:left="60"/>
              <w:jc w:val="both"/>
              <w:rPr>
                <w:sz w:val="20"/>
                <w:szCs w:val="20"/>
              </w:rPr>
            </w:pPr>
            <w:r>
              <w:rPr>
                <w:rFonts w:eastAsia="Times New Roman"/>
                <w:sz w:val="24"/>
                <w:szCs w:val="24"/>
              </w:rPr>
              <w:t>Защита проектов.</w:t>
            </w:r>
          </w:p>
        </w:tc>
        <w:tc>
          <w:tcPr>
            <w:tcW w:w="1120" w:type="dxa"/>
            <w:tcBorders>
              <w:bottom w:val="single" w:sz="8" w:space="0" w:color="auto"/>
              <w:right w:val="single" w:sz="8" w:space="0" w:color="auto"/>
            </w:tcBorders>
            <w:vAlign w:val="bottom"/>
          </w:tcPr>
          <w:p w:rsidR="00762C88" w:rsidRDefault="00762C88" w:rsidP="00046EE3">
            <w:pPr>
              <w:jc w:val="both"/>
              <w:rPr>
                <w:sz w:val="23"/>
                <w:szCs w:val="23"/>
              </w:rPr>
            </w:pPr>
          </w:p>
        </w:tc>
        <w:tc>
          <w:tcPr>
            <w:tcW w:w="1000" w:type="dxa"/>
            <w:tcBorders>
              <w:bottom w:val="single" w:sz="8" w:space="0" w:color="auto"/>
              <w:right w:val="single" w:sz="8" w:space="0" w:color="auto"/>
            </w:tcBorders>
            <w:vAlign w:val="bottom"/>
          </w:tcPr>
          <w:p w:rsidR="00762C88" w:rsidRDefault="00BA0BC9" w:rsidP="00046EE3">
            <w:pPr>
              <w:spacing w:line="265" w:lineRule="exact"/>
              <w:ind w:left="100"/>
              <w:jc w:val="both"/>
              <w:rPr>
                <w:sz w:val="20"/>
                <w:szCs w:val="20"/>
              </w:rPr>
            </w:pPr>
            <w:r>
              <w:rPr>
                <w:rFonts w:eastAsia="Times New Roman"/>
                <w:sz w:val="24"/>
                <w:szCs w:val="24"/>
              </w:rPr>
              <w:t>1</w:t>
            </w:r>
          </w:p>
        </w:tc>
      </w:tr>
      <w:tr w:rsidR="00762C88">
        <w:trPr>
          <w:trHeight w:val="246"/>
        </w:trPr>
        <w:tc>
          <w:tcPr>
            <w:tcW w:w="880" w:type="dxa"/>
            <w:tcBorders>
              <w:left w:val="single" w:sz="8" w:space="0" w:color="auto"/>
              <w:right w:val="single" w:sz="8" w:space="0" w:color="auto"/>
            </w:tcBorders>
            <w:vAlign w:val="bottom"/>
          </w:tcPr>
          <w:p w:rsidR="00762C88" w:rsidRDefault="00BA0BC9" w:rsidP="00046EE3">
            <w:pPr>
              <w:spacing w:line="247" w:lineRule="exact"/>
              <w:ind w:left="120"/>
              <w:jc w:val="both"/>
              <w:rPr>
                <w:sz w:val="20"/>
                <w:szCs w:val="20"/>
              </w:rPr>
            </w:pPr>
            <w:r>
              <w:rPr>
                <w:rFonts w:eastAsia="Times New Roman"/>
                <w:sz w:val="24"/>
                <w:szCs w:val="24"/>
              </w:rPr>
              <w:t>34.</w:t>
            </w:r>
          </w:p>
        </w:tc>
        <w:tc>
          <w:tcPr>
            <w:tcW w:w="6380" w:type="dxa"/>
            <w:tcBorders>
              <w:right w:val="single" w:sz="8" w:space="0" w:color="auto"/>
            </w:tcBorders>
            <w:vAlign w:val="bottom"/>
          </w:tcPr>
          <w:p w:rsidR="00762C88" w:rsidRDefault="00BA0BC9" w:rsidP="00046EE3">
            <w:pPr>
              <w:spacing w:line="247" w:lineRule="exact"/>
              <w:ind w:left="60"/>
              <w:jc w:val="both"/>
              <w:rPr>
                <w:sz w:val="20"/>
                <w:szCs w:val="20"/>
              </w:rPr>
            </w:pPr>
            <w:r>
              <w:rPr>
                <w:rFonts w:eastAsia="Times New Roman"/>
                <w:sz w:val="24"/>
                <w:szCs w:val="24"/>
              </w:rPr>
              <w:t>Перспективы развития технологий программирования.</w:t>
            </w:r>
          </w:p>
        </w:tc>
        <w:tc>
          <w:tcPr>
            <w:tcW w:w="1120" w:type="dxa"/>
            <w:tcBorders>
              <w:right w:val="single" w:sz="8" w:space="0" w:color="auto"/>
            </w:tcBorders>
            <w:vAlign w:val="bottom"/>
          </w:tcPr>
          <w:p w:rsidR="00762C88" w:rsidRDefault="00BA0BC9" w:rsidP="00046EE3">
            <w:pPr>
              <w:spacing w:line="247" w:lineRule="exact"/>
              <w:ind w:left="80"/>
              <w:jc w:val="both"/>
              <w:rPr>
                <w:sz w:val="20"/>
                <w:szCs w:val="20"/>
              </w:rPr>
            </w:pPr>
            <w:r>
              <w:rPr>
                <w:rFonts w:eastAsia="Times New Roman"/>
                <w:sz w:val="24"/>
                <w:szCs w:val="24"/>
              </w:rPr>
              <w:t>1</w:t>
            </w:r>
          </w:p>
        </w:tc>
        <w:tc>
          <w:tcPr>
            <w:tcW w:w="1000" w:type="dxa"/>
            <w:tcBorders>
              <w:right w:val="single" w:sz="8" w:space="0" w:color="auto"/>
            </w:tcBorders>
            <w:vAlign w:val="bottom"/>
          </w:tcPr>
          <w:p w:rsidR="00762C88" w:rsidRDefault="00762C88" w:rsidP="00046EE3">
            <w:pPr>
              <w:jc w:val="both"/>
              <w:rPr>
                <w:sz w:val="21"/>
                <w:szCs w:val="21"/>
              </w:rPr>
            </w:pPr>
          </w:p>
        </w:tc>
      </w:tr>
      <w:tr w:rsidR="00762C88">
        <w:trPr>
          <w:trHeight w:val="295"/>
        </w:trPr>
        <w:tc>
          <w:tcPr>
            <w:tcW w:w="880" w:type="dxa"/>
            <w:tcBorders>
              <w:left w:val="single" w:sz="8" w:space="0" w:color="auto"/>
              <w:bottom w:val="single" w:sz="8" w:space="0" w:color="auto"/>
              <w:right w:val="single" w:sz="8" w:space="0" w:color="auto"/>
            </w:tcBorders>
            <w:vAlign w:val="bottom"/>
          </w:tcPr>
          <w:p w:rsidR="00762C88" w:rsidRDefault="00762C88" w:rsidP="00046EE3">
            <w:pPr>
              <w:jc w:val="both"/>
              <w:rPr>
                <w:sz w:val="24"/>
                <w:szCs w:val="24"/>
              </w:rPr>
            </w:pPr>
          </w:p>
        </w:tc>
        <w:tc>
          <w:tcPr>
            <w:tcW w:w="6380" w:type="dxa"/>
            <w:tcBorders>
              <w:bottom w:val="single" w:sz="8" w:space="0" w:color="auto"/>
              <w:right w:val="single" w:sz="8" w:space="0" w:color="auto"/>
            </w:tcBorders>
            <w:vAlign w:val="bottom"/>
          </w:tcPr>
          <w:p w:rsidR="00762C88" w:rsidRDefault="00BA0BC9" w:rsidP="00046EE3">
            <w:pPr>
              <w:ind w:left="60"/>
              <w:jc w:val="both"/>
              <w:rPr>
                <w:sz w:val="20"/>
                <w:szCs w:val="20"/>
              </w:rPr>
            </w:pPr>
            <w:r>
              <w:rPr>
                <w:rFonts w:eastAsia="Times New Roman"/>
                <w:sz w:val="24"/>
                <w:szCs w:val="24"/>
              </w:rPr>
              <w:t>Итоговое занятие.</w:t>
            </w:r>
          </w:p>
        </w:tc>
        <w:tc>
          <w:tcPr>
            <w:tcW w:w="1120" w:type="dxa"/>
            <w:tcBorders>
              <w:bottom w:val="single" w:sz="8" w:space="0" w:color="auto"/>
              <w:right w:val="single" w:sz="8" w:space="0" w:color="auto"/>
            </w:tcBorders>
            <w:vAlign w:val="bottom"/>
          </w:tcPr>
          <w:p w:rsidR="00762C88" w:rsidRDefault="00762C88" w:rsidP="00046EE3">
            <w:pPr>
              <w:jc w:val="both"/>
              <w:rPr>
                <w:sz w:val="24"/>
                <w:szCs w:val="24"/>
              </w:rPr>
            </w:pPr>
          </w:p>
        </w:tc>
        <w:tc>
          <w:tcPr>
            <w:tcW w:w="1000" w:type="dxa"/>
            <w:tcBorders>
              <w:bottom w:val="single" w:sz="8" w:space="0" w:color="auto"/>
              <w:right w:val="single" w:sz="8" w:space="0" w:color="auto"/>
            </w:tcBorders>
            <w:vAlign w:val="bottom"/>
          </w:tcPr>
          <w:p w:rsidR="00762C88" w:rsidRDefault="00762C88" w:rsidP="00046EE3">
            <w:pPr>
              <w:jc w:val="both"/>
              <w:rPr>
                <w:sz w:val="24"/>
                <w:szCs w:val="24"/>
              </w:rPr>
            </w:pPr>
          </w:p>
        </w:tc>
      </w:tr>
    </w:tbl>
    <w:p w:rsidR="00762C88" w:rsidRDefault="00762C88" w:rsidP="00046EE3">
      <w:pPr>
        <w:spacing w:line="299" w:lineRule="exact"/>
        <w:jc w:val="both"/>
        <w:rPr>
          <w:sz w:val="20"/>
          <w:szCs w:val="20"/>
        </w:rPr>
      </w:pPr>
    </w:p>
    <w:p w:rsidR="00762C88" w:rsidRDefault="00BA0BC9" w:rsidP="00046EE3">
      <w:pPr>
        <w:ind w:right="40"/>
        <w:jc w:val="both"/>
        <w:rPr>
          <w:sz w:val="20"/>
          <w:szCs w:val="20"/>
        </w:rPr>
      </w:pPr>
      <w:r>
        <w:rPr>
          <w:rFonts w:eastAsia="Times New Roman"/>
          <w:b/>
          <w:bCs/>
          <w:sz w:val="28"/>
          <w:szCs w:val="28"/>
        </w:rPr>
        <w:t>Учебно-методическое и материально-техническое обеспечение</w:t>
      </w:r>
    </w:p>
    <w:p w:rsidR="00762C88" w:rsidRDefault="00762C88" w:rsidP="00046EE3">
      <w:pPr>
        <w:spacing w:line="326" w:lineRule="exact"/>
        <w:jc w:val="both"/>
        <w:rPr>
          <w:sz w:val="20"/>
          <w:szCs w:val="20"/>
        </w:rPr>
      </w:pPr>
    </w:p>
    <w:p w:rsidR="00762C88" w:rsidRDefault="00BA0BC9" w:rsidP="00046EE3">
      <w:pPr>
        <w:numPr>
          <w:ilvl w:val="0"/>
          <w:numId w:val="9"/>
        </w:numPr>
        <w:tabs>
          <w:tab w:val="left" w:pos="962"/>
        </w:tabs>
        <w:ind w:left="680" w:right="300" w:firstLine="8"/>
        <w:jc w:val="both"/>
        <w:rPr>
          <w:rFonts w:eastAsia="Times New Roman"/>
          <w:sz w:val="24"/>
          <w:szCs w:val="24"/>
        </w:rPr>
      </w:pPr>
      <w:r>
        <w:rPr>
          <w:rFonts w:eastAsia="Times New Roman"/>
          <w:sz w:val="24"/>
          <w:szCs w:val="24"/>
        </w:rPr>
        <w:t>Цветкова М. С. Информатика. Математика. Программы внеурочной деятельности для основной школы : 7—9 классы / М. С. Цветкова, О. Б. Богомолова, Н. Н. Самылкина. — М. : БИНОМ. Лаборатория знаний, 2013.— 200 с. : ил.</w:t>
      </w:r>
    </w:p>
    <w:p w:rsidR="00762C88" w:rsidRDefault="00BA0BC9" w:rsidP="00046EE3">
      <w:pPr>
        <w:numPr>
          <w:ilvl w:val="0"/>
          <w:numId w:val="9"/>
        </w:numPr>
        <w:tabs>
          <w:tab w:val="left" w:pos="962"/>
        </w:tabs>
        <w:ind w:left="680" w:right="280" w:firstLine="8"/>
        <w:jc w:val="both"/>
        <w:rPr>
          <w:rFonts w:eastAsia="Times New Roman"/>
          <w:sz w:val="24"/>
          <w:szCs w:val="24"/>
        </w:rPr>
      </w:pPr>
      <w:r>
        <w:rPr>
          <w:rFonts w:eastAsia="Times New Roman"/>
          <w:sz w:val="24"/>
          <w:szCs w:val="24"/>
        </w:rPr>
        <w:t>Л. Б. Квасова, Л. А. Подрез, Т. А. Симанёва Изучение языка программирования Турбо Паскаль в курсе «Основы информатики и вычислительной техники» Методическое пособие для педвузов, лицеев и гимназий. В трёх частях. Орёл: ОГУ, 1995-2004.</w:t>
      </w:r>
    </w:p>
    <w:p w:rsidR="00762C88" w:rsidRDefault="00BA0BC9" w:rsidP="00046EE3">
      <w:pPr>
        <w:numPr>
          <w:ilvl w:val="0"/>
          <w:numId w:val="9"/>
        </w:numPr>
        <w:tabs>
          <w:tab w:val="left" w:pos="962"/>
        </w:tabs>
        <w:ind w:left="680" w:right="300" w:firstLine="8"/>
        <w:jc w:val="both"/>
        <w:rPr>
          <w:rFonts w:eastAsia="Times New Roman"/>
          <w:sz w:val="24"/>
          <w:szCs w:val="24"/>
        </w:rPr>
      </w:pPr>
      <w:r>
        <w:rPr>
          <w:rFonts w:eastAsia="Times New Roman"/>
          <w:sz w:val="24"/>
          <w:szCs w:val="24"/>
        </w:rPr>
        <w:t>Я. Белецкий Турбо Паскаль с графикой для персонального компьютера. М.:Мир, 1991.</w:t>
      </w:r>
    </w:p>
    <w:p w:rsidR="00762C88" w:rsidRDefault="00BA0BC9" w:rsidP="00046EE3">
      <w:pPr>
        <w:numPr>
          <w:ilvl w:val="0"/>
          <w:numId w:val="9"/>
        </w:numPr>
        <w:tabs>
          <w:tab w:val="left" w:pos="960"/>
        </w:tabs>
        <w:ind w:left="960" w:hanging="272"/>
        <w:jc w:val="both"/>
        <w:rPr>
          <w:rFonts w:eastAsia="Times New Roman"/>
          <w:sz w:val="24"/>
          <w:szCs w:val="24"/>
        </w:rPr>
      </w:pPr>
      <w:r>
        <w:rPr>
          <w:rFonts w:eastAsia="Times New Roman"/>
          <w:sz w:val="24"/>
          <w:szCs w:val="24"/>
        </w:rPr>
        <w:t>Г. Джонсон Учись программировать. М.: Финансы и статистика, 1992.</w:t>
      </w:r>
    </w:p>
    <w:p w:rsidR="00762C88" w:rsidRDefault="00BA0BC9" w:rsidP="00046EE3">
      <w:pPr>
        <w:numPr>
          <w:ilvl w:val="0"/>
          <w:numId w:val="9"/>
        </w:numPr>
        <w:tabs>
          <w:tab w:val="left" w:pos="960"/>
        </w:tabs>
        <w:ind w:left="960" w:hanging="272"/>
        <w:jc w:val="both"/>
        <w:rPr>
          <w:rFonts w:eastAsia="Times New Roman"/>
          <w:sz w:val="24"/>
          <w:szCs w:val="24"/>
        </w:rPr>
      </w:pPr>
      <w:r>
        <w:rPr>
          <w:rFonts w:eastAsia="Times New Roman"/>
          <w:sz w:val="24"/>
          <w:szCs w:val="24"/>
        </w:rPr>
        <w:t>Немнюгин С.А. , Перколаб Л. В. Изучаем Turbo Pascal. СПб.: Питер, 2006.</w:t>
      </w:r>
    </w:p>
    <w:p w:rsidR="00762C88" w:rsidRDefault="00BA0BC9" w:rsidP="00046EE3">
      <w:pPr>
        <w:numPr>
          <w:ilvl w:val="0"/>
          <w:numId w:val="9"/>
        </w:numPr>
        <w:tabs>
          <w:tab w:val="left" w:pos="962"/>
        </w:tabs>
        <w:spacing w:line="271" w:lineRule="auto"/>
        <w:ind w:left="680" w:right="280" w:firstLine="8"/>
        <w:jc w:val="both"/>
        <w:rPr>
          <w:rFonts w:eastAsia="Times New Roman"/>
          <w:sz w:val="24"/>
          <w:szCs w:val="24"/>
        </w:rPr>
      </w:pPr>
      <w:r>
        <w:rPr>
          <w:rFonts w:eastAsia="Times New Roman"/>
          <w:sz w:val="24"/>
          <w:szCs w:val="24"/>
        </w:rPr>
        <w:t>М</w:t>
      </w:r>
      <w:r w:rsidRPr="001147F7">
        <w:rPr>
          <w:rFonts w:eastAsia="Times New Roman"/>
          <w:sz w:val="24"/>
          <w:szCs w:val="24"/>
          <w:lang w:val="en-US"/>
        </w:rPr>
        <w:t xml:space="preserve">. </w:t>
      </w:r>
      <w:r>
        <w:rPr>
          <w:rFonts w:eastAsia="Times New Roman"/>
          <w:sz w:val="24"/>
          <w:szCs w:val="24"/>
        </w:rPr>
        <w:t>Э</w:t>
      </w:r>
      <w:r w:rsidRPr="001147F7">
        <w:rPr>
          <w:rFonts w:eastAsia="Times New Roman"/>
          <w:sz w:val="24"/>
          <w:szCs w:val="24"/>
          <w:lang w:val="en-US"/>
        </w:rPr>
        <w:t xml:space="preserve">. </w:t>
      </w:r>
      <w:r>
        <w:rPr>
          <w:rFonts w:eastAsia="Times New Roman"/>
          <w:sz w:val="24"/>
          <w:szCs w:val="24"/>
        </w:rPr>
        <w:t>Абрамян</w:t>
      </w:r>
      <w:r w:rsidRPr="001147F7">
        <w:rPr>
          <w:rFonts w:eastAsia="Times New Roman"/>
          <w:sz w:val="24"/>
          <w:szCs w:val="24"/>
          <w:lang w:val="en-US"/>
        </w:rPr>
        <w:t xml:space="preserve"> Programming </w:t>
      </w:r>
      <w:proofErr w:type="spellStart"/>
      <w:r w:rsidRPr="001147F7">
        <w:rPr>
          <w:rFonts w:eastAsia="Times New Roman"/>
          <w:sz w:val="24"/>
          <w:szCs w:val="24"/>
          <w:lang w:val="en-US"/>
        </w:rPr>
        <w:t>Taskbook</w:t>
      </w:r>
      <w:proofErr w:type="spellEnd"/>
      <w:r w:rsidRPr="001147F7">
        <w:rPr>
          <w:rFonts w:eastAsia="Times New Roman"/>
          <w:sz w:val="24"/>
          <w:szCs w:val="24"/>
          <w:lang w:val="en-US"/>
        </w:rPr>
        <w:t xml:space="preserve">. </w:t>
      </w:r>
      <w:r>
        <w:rPr>
          <w:rFonts w:eastAsia="Times New Roman"/>
          <w:sz w:val="24"/>
          <w:szCs w:val="24"/>
        </w:rPr>
        <w:t>Электронный задачник по программированию. Ростов-на-Дону, 2005.</w:t>
      </w:r>
    </w:p>
    <w:p w:rsidR="00762C88" w:rsidRDefault="00762C88" w:rsidP="00046EE3">
      <w:pPr>
        <w:jc w:val="both"/>
        <w:sectPr w:rsidR="00762C88">
          <w:pgSz w:w="11900" w:h="16840"/>
          <w:pgMar w:top="537" w:right="564" w:bottom="770" w:left="1440" w:header="0" w:footer="0" w:gutter="0"/>
          <w:cols w:space="720" w:equalWidth="0">
            <w:col w:w="9900"/>
          </w:cols>
        </w:sectPr>
      </w:pPr>
    </w:p>
    <w:p w:rsidR="00762C88" w:rsidRDefault="00BA0BC9" w:rsidP="00046EE3">
      <w:pPr>
        <w:numPr>
          <w:ilvl w:val="0"/>
          <w:numId w:val="10"/>
        </w:numPr>
        <w:tabs>
          <w:tab w:val="left" w:pos="960"/>
        </w:tabs>
        <w:ind w:left="960" w:hanging="272"/>
        <w:jc w:val="both"/>
        <w:rPr>
          <w:rFonts w:eastAsia="Times New Roman"/>
          <w:sz w:val="24"/>
          <w:szCs w:val="24"/>
        </w:rPr>
      </w:pPr>
      <w:r>
        <w:rPr>
          <w:rFonts w:eastAsia="Times New Roman"/>
          <w:sz w:val="24"/>
          <w:szCs w:val="24"/>
        </w:rPr>
        <w:lastRenderedPageBreak/>
        <w:t>Ушаков Д. М. , Юркова Т. А. Паскаль для школьников. СПб.: Питер, 2006.</w:t>
      </w:r>
    </w:p>
    <w:p w:rsidR="00762C88" w:rsidRDefault="00BA0BC9" w:rsidP="00046EE3">
      <w:pPr>
        <w:numPr>
          <w:ilvl w:val="0"/>
          <w:numId w:val="10"/>
        </w:numPr>
        <w:tabs>
          <w:tab w:val="left" w:pos="962"/>
        </w:tabs>
        <w:spacing w:line="271" w:lineRule="auto"/>
        <w:ind w:left="680" w:right="20" w:firstLine="8"/>
        <w:jc w:val="both"/>
        <w:rPr>
          <w:rFonts w:eastAsia="Times New Roman"/>
          <w:sz w:val="24"/>
          <w:szCs w:val="24"/>
        </w:rPr>
      </w:pPr>
      <w:r>
        <w:rPr>
          <w:rFonts w:eastAsia="Times New Roman"/>
          <w:sz w:val="24"/>
          <w:szCs w:val="24"/>
        </w:rPr>
        <w:t>Грызлов В. И., Грызлова Т. П. Турбо Паскаль 7.0. Учебный курс. СПб.: Питер, 2006.</w:t>
      </w:r>
    </w:p>
    <w:p w:rsidR="00762C88" w:rsidRDefault="00762C88" w:rsidP="00046EE3">
      <w:pPr>
        <w:spacing w:line="201" w:lineRule="exact"/>
        <w:jc w:val="both"/>
        <w:rPr>
          <w:sz w:val="20"/>
          <w:szCs w:val="20"/>
        </w:rPr>
      </w:pPr>
    </w:p>
    <w:p w:rsidR="00762C88" w:rsidRDefault="00BA0BC9" w:rsidP="00046EE3">
      <w:pPr>
        <w:ind w:left="680"/>
        <w:jc w:val="both"/>
        <w:rPr>
          <w:sz w:val="20"/>
          <w:szCs w:val="20"/>
        </w:rPr>
      </w:pPr>
      <w:r>
        <w:rPr>
          <w:rFonts w:eastAsia="Times New Roman"/>
          <w:b/>
          <w:bCs/>
          <w:sz w:val="24"/>
          <w:szCs w:val="24"/>
        </w:rPr>
        <w:t>Аппаратные средства</w:t>
      </w:r>
    </w:p>
    <w:p w:rsidR="00762C88" w:rsidRDefault="00762C88" w:rsidP="00046EE3">
      <w:pPr>
        <w:spacing w:line="4" w:lineRule="exact"/>
        <w:jc w:val="both"/>
        <w:rPr>
          <w:sz w:val="20"/>
          <w:szCs w:val="20"/>
        </w:rPr>
      </w:pPr>
    </w:p>
    <w:p w:rsidR="00762C88" w:rsidRDefault="00BA0BC9" w:rsidP="00046EE3">
      <w:pPr>
        <w:ind w:left="680"/>
        <w:jc w:val="both"/>
        <w:rPr>
          <w:sz w:val="20"/>
          <w:szCs w:val="20"/>
        </w:rPr>
      </w:pPr>
      <w:r>
        <w:rPr>
          <w:rFonts w:eastAsia="Times New Roman"/>
          <w:sz w:val="24"/>
          <w:szCs w:val="24"/>
        </w:rPr>
        <w:t>Компьютер – универсальное устройство обработки информации; основная конфигурация современного компьютера обеспечивает учащемуся мультимедиа-возможности: видео-изображение, качественный стереозвук в наушниках, речевой ввод с микрофона и др.</w:t>
      </w:r>
    </w:p>
    <w:p w:rsidR="00762C88" w:rsidRDefault="00BA0BC9" w:rsidP="00046EE3">
      <w:pPr>
        <w:ind w:left="680" w:right="20"/>
        <w:jc w:val="both"/>
        <w:rPr>
          <w:sz w:val="20"/>
          <w:szCs w:val="20"/>
        </w:rPr>
      </w:pPr>
      <w:r>
        <w:rPr>
          <w:rFonts w:eastAsia="Times New Roman"/>
          <w:sz w:val="24"/>
          <w:szCs w:val="24"/>
        </w:rPr>
        <w:t>Проектор, подсоединяемый к компьютеру, видео-устройствам и т. п.; технологический элемент новой грамотности – радикально повышает: уровень наглядности в работе учителя, возможность для учащихся представлять результаты своей работы всему классу, эффективность организационных и учебных выступлений. Принтер – позволяет фиксировать на бумаге тексты и результаты выполнения программ, созданных обучающимися или учителем.</w:t>
      </w:r>
    </w:p>
    <w:p w:rsidR="00762C88" w:rsidRDefault="00BA0BC9" w:rsidP="00046EE3">
      <w:pPr>
        <w:spacing w:line="255" w:lineRule="auto"/>
        <w:ind w:left="680" w:right="20"/>
        <w:jc w:val="both"/>
        <w:rPr>
          <w:sz w:val="20"/>
          <w:szCs w:val="20"/>
        </w:rPr>
      </w:pPr>
      <w:r>
        <w:rPr>
          <w:rFonts w:eastAsia="Times New Roman"/>
          <w:sz w:val="24"/>
          <w:szCs w:val="24"/>
        </w:rPr>
        <w:t>Устройства для ручного ввода текстовой информации и манипулирования экранными объектами – клавиатура и мышь (и разнообразные устройства аналогичного назначения).</w:t>
      </w:r>
    </w:p>
    <w:sectPr w:rsidR="00762C88">
      <w:pgSz w:w="11900" w:h="16840"/>
      <w:pgMar w:top="1440" w:right="1440" w:bottom="875" w:left="1440" w:header="0" w:footer="0" w:gutter="0"/>
      <w:cols w: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99"/>
    <w:multiLevelType w:val="hybridMultilevel"/>
    <w:tmpl w:val="9166A398"/>
    <w:lvl w:ilvl="0" w:tplc="697C1876">
      <w:start w:val="1"/>
      <w:numFmt w:val="bullet"/>
      <w:lvlText w:val=""/>
      <w:lvlJc w:val="left"/>
    </w:lvl>
    <w:lvl w:ilvl="1" w:tplc="C7C2FE28">
      <w:numFmt w:val="decimal"/>
      <w:lvlText w:val=""/>
      <w:lvlJc w:val="left"/>
    </w:lvl>
    <w:lvl w:ilvl="2" w:tplc="0F604E3C">
      <w:numFmt w:val="decimal"/>
      <w:lvlText w:val=""/>
      <w:lvlJc w:val="left"/>
    </w:lvl>
    <w:lvl w:ilvl="3" w:tplc="BB9618B6">
      <w:numFmt w:val="decimal"/>
      <w:lvlText w:val=""/>
      <w:lvlJc w:val="left"/>
    </w:lvl>
    <w:lvl w:ilvl="4" w:tplc="55701A1A">
      <w:numFmt w:val="decimal"/>
      <w:lvlText w:val=""/>
      <w:lvlJc w:val="left"/>
    </w:lvl>
    <w:lvl w:ilvl="5" w:tplc="D9CADC00">
      <w:numFmt w:val="decimal"/>
      <w:lvlText w:val=""/>
      <w:lvlJc w:val="left"/>
    </w:lvl>
    <w:lvl w:ilvl="6" w:tplc="6428C638">
      <w:numFmt w:val="decimal"/>
      <w:lvlText w:val=""/>
      <w:lvlJc w:val="left"/>
    </w:lvl>
    <w:lvl w:ilvl="7" w:tplc="D058672C">
      <w:numFmt w:val="decimal"/>
      <w:lvlText w:val=""/>
      <w:lvlJc w:val="left"/>
    </w:lvl>
    <w:lvl w:ilvl="8" w:tplc="7AF470BA">
      <w:numFmt w:val="decimal"/>
      <w:lvlText w:val=""/>
      <w:lvlJc w:val="left"/>
    </w:lvl>
  </w:abstractNum>
  <w:abstractNum w:abstractNumId="1">
    <w:nsid w:val="000001EB"/>
    <w:multiLevelType w:val="hybridMultilevel"/>
    <w:tmpl w:val="BDE0B5BC"/>
    <w:lvl w:ilvl="0" w:tplc="973C7348">
      <w:start w:val="1"/>
      <w:numFmt w:val="bullet"/>
      <w:lvlText w:val=""/>
      <w:lvlJc w:val="left"/>
    </w:lvl>
    <w:lvl w:ilvl="1" w:tplc="0C14CAF6">
      <w:start w:val="1"/>
      <w:numFmt w:val="bullet"/>
      <w:lvlText w:val=""/>
      <w:lvlJc w:val="left"/>
    </w:lvl>
    <w:lvl w:ilvl="2" w:tplc="F4004B8E">
      <w:numFmt w:val="decimal"/>
      <w:lvlText w:val=""/>
      <w:lvlJc w:val="left"/>
    </w:lvl>
    <w:lvl w:ilvl="3" w:tplc="19F04AD6">
      <w:numFmt w:val="decimal"/>
      <w:lvlText w:val=""/>
      <w:lvlJc w:val="left"/>
    </w:lvl>
    <w:lvl w:ilvl="4" w:tplc="71FC7036">
      <w:numFmt w:val="decimal"/>
      <w:lvlText w:val=""/>
      <w:lvlJc w:val="left"/>
    </w:lvl>
    <w:lvl w:ilvl="5" w:tplc="55BEABAA">
      <w:numFmt w:val="decimal"/>
      <w:lvlText w:val=""/>
      <w:lvlJc w:val="left"/>
    </w:lvl>
    <w:lvl w:ilvl="6" w:tplc="04E05956">
      <w:numFmt w:val="decimal"/>
      <w:lvlText w:val=""/>
      <w:lvlJc w:val="left"/>
    </w:lvl>
    <w:lvl w:ilvl="7" w:tplc="A0EE7AFA">
      <w:numFmt w:val="decimal"/>
      <w:lvlText w:val=""/>
      <w:lvlJc w:val="left"/>
    </w:lvl>
    <w:lvl w:ilvl="8" w:tplc="558C7530">
      <w:numFmt w:val="decimal"/>
      <w:lvlText w:val=""/>
      <w:lvlJc w:val="left"/>
    </w:lvl>
  </w:abstractNum>
  <w:abstractNum w:abstractNumId="2">
    <w:nsid w:val="00000BB3"/>
    <w:multiLevelType w:val="hybridMultilevel"/>
    <w:tmpl w:val="55704342"/>
    <w:lvl w:ilvl="0" w:tplc="8C0AFBE6">
      <w:start w:val="1"/>
      <w:numFmt w:val="bullet"/>
      <w:lvlText w:val="и"/>
      <w:lvlJc w:val="left"/>
    </w:lvl>
    <w:lvl w:ilvl="1" w:tplc="37EE02A2">
      <w:start w:val="1"/>
      <w:numFmt w:val="bullet"/>
      <w:lvlText w:val=""/>
      <w:lvlJc w:val="left"/>
    </w:lvl>
    <w:lvl w:ilvl="2" w:tplc="3B385B16">
      <w:start w:val="1"/>
      <w:numFmt w:val="bullet"/>
      <w:lvlText w:val="В"/>
      <w:lvlJc w:val="left"/>
    </w:lvl>
    <w:lvl w:ilvl="3" w:tplc="F1947DBA">
      <w:numFmt w:val="decimal"/>
      <w:lvlText w:val=""/>
      <w:lvlJc w:val="left"/>
    </w:lvl>
    <w:lvl w:ilvl="4" w:tplc="E56C0322">
      <w:numFmt w:val="decimal"/>
      <w:lvlText w:val=""/>
      <w:lvlJc w:val="left"/>
    </w:lvl>
    <w:lvl w:ilvl="5" w:tplc="9566D5BC">
      <w:numFmt w:val="decimal"/>
      <w:lvlText w:val=""/>
      <w:lvlJc w:val="left"/>
    </w:lvl>
    <w:lvl w:ilvl="6" w:tplc="34806468">
      <w:numFmt w:val="decimal"/>
      <w:lvlText w:val=""/>
      <w:lvlJc w:val="left"/>
    </w:lvl>
    <w:lvl w:ilvl="7" w:tplc="6340ED02">
      <w:numFmt w:val="decimal"/>
      <w:lvlText w:val=""/>
      <w:lvlJc w:val="left"/>
    </w:lvl>
    <w:lvl w:ilvl="8" w:tplc="00C25CBC">
      <w:numFmt w:val="decimal"/>
      <w:lvlText w:val=""/>
      <w:lvlJc w:val="left"/>
    </w:lvl>
  </w:abstractNum>
  <w:abstractNum w:abstractNumId="3">
    <w:nsid w:val="00000F3E"/>
    <w:multiLevelType w:val="hybridMultilevel"/>
    <w:tmpl w:val="722EDD1E"/>
    <w:lvl w:ilvl="0" w:tplc="833AD984">
      <w:start w:val="7"/>
      <w:numFmt w:val="decimal"/>
      <w:lvlText w:val="%1."/>
      <w:lvlJc w:val="left"/>
    </w:lvl>
    <w:lvl w:ilvl="1" w:tplc="35A088DE">
      <w:numFmt w:val="decimal"/>
      <w:lvlText w:val=""/>
      <w:lvlJc w:val="left"/>
    </w:lvl>
    <w:lvl w:ilvl="2" w:tplc="35126E9E">
      <w:numFmt w:val="decimal"/>
      <w:lvlText w:val=""/>
      <w:lvlJc w:val="left"/>
    </w:lvl>
    <w:lvl w:ilvl="3" w:tplc="1C822D54">
      <w:numFmt w:val="decimal"/>
      <w:lvlText w:val=""/>
      <w:lvlJc w:val="left"/>
    </w:lvl>
    <w:lvl w:ilvl="4" w:tplc="3EA80490">
      <w:numFmt w:val="decimal"/>
      <w:lvlText w:val=""/>
      <w:lvlJc w:val="left"/>
    </w:lvl>
    <w:lvl w:ilvl="5" w:tplc="55E0C482">
      <w:numFmt w:val="decimal"/>
      <w:lvlText w:val=""/>
      <w:lvlJc w:val="left"/>
    </w:lvl>
    <w:lvl w:ilvl="6" w:tplc="673A97EE">
      <w:numFmt w:val="decimal"/>
      <w:lvlText w:val=""/>
      <w:lvlJc w:val="left"/>
    </w:lvl>
    <w:lvl w:ilvl="7" w:tplc="1546A5A8">
      <w:numFmt w:val="decimal"/>
      <w:lvlText w:val=""/>
      <w:lvlJc w:val="left"/>
    </w:lvl>
    <w:lvl w:ilvl="8" w:tplc="AEEE868E">
      <w:numFmt w:val="decimal"/>
      <w:lvlText w:val=""/>
      <w:lvlJc w:val="left"/>
    </w:lvl>
  </w:abstractNum>
  <w:abstractNum w:abstractNumId="4">
    <w:nsid w:val="000012DB"/>
    <w:multiLevelType w:val="hybridMultilevel"/>
    <w:tmpl w:val="A56E1644"/>
    <w:lvl w:ilvl="0" w:tplc="6C964F3C">
      <w:start w:val="1"/>
      <w:numFmt w:val="bullet"/>
      <w:lvlText w:val=""/>
      <w:lvlJc w:val="left"/>
    </w:lvl>
    <w:lvl w:ilvl="1" w:tplc="247640C8">
      <w:numFmt w:val="decimal"/>
      <w:lvlText w:val=""/>
      <w:lvlJc w:val="left"/>
    </w:lvl>
    <w:lvl w:ilvl="2" w:tplc="8DC43CE0">
      <w:numFmt w:val="decimal"/>
      <w:lvlText w:val=""/>
      <w:lvlJc w:val="left"/>
    </w:lvl>
    <w:lvl w:ilvl="3" w:tplc="C5584BCA">
      <w:numFmt w:val="decimal"/>
      <w:lvlText w:val=""/>
      <w:lvlJc w:val="left"/>
    </w:lvl>
    <w:lvl w:ilvl="4" w:tplc="DB62EBF4">
      <w:numFmt w:val="decimal"/>
      <w:lvlText w:val=""/>
      <w:lvlJc w:val="left"/>
    </w:lvl>
    <w:lvl w:ilvl="5" w:tplc="86B42774">
      <w:numFmt w:val="decimal"/>
      <w:lvlText w:val=""/>
      <w:lvlJc w:val="left"/>
    </w:lvl>
    <w:lvl w:ilvl="6" w:tplc="06183EE4">
      <w:numFmt w:val="decimal"/>
      <w:lvlText w:val=""/>
      <w:lvlJc w:val="left"/>
    </w:lvl>
    <w:lvl w:ilvl="7" w:tplc="3FE46040">
      <w:numFmt w:val="decimal"/>
      <w:lvlText w:val=""/>
      <w:lvlJc w:val="left"/>
    </w:lvl>
    <w:lvl w:ilvl="8" w:tplc="0FB27F62">
      <w:numFmt w:val="decimal"/>
      <w:lvlText w:val=""/>
      <w:lvlJc w:val="left"/>
    </w:lvl>
  </w:abstractNum>
  <w:abstractNum w:abstractNumId="5">
    <w:nsid w:val="0000153C"/>
    <w:multiLevelType w:val="hybridMultilevel"/>
    <w:tmpl w:val="49BAB934"/>
    <w:lvl w:ilvl="0" w:tplc="935A4F56">
      <w:start w:val="1"/>
      <w:numFmt w:val="bullet"/>
      <w:lvlText w:val=""/>
      <w:lvlJc w:val="left"/>
    </w:lvl>
    <w:lvl w:ilvl="1" w:tplc="2D58D6D6">
      <w:numFmt w:val="decimal"/>
      <w:lvlText w:val=""/>
      <w:lvlJc w:val="left"/>
    </w:lvl>
    <w:lvl w:ilvl="2" w:tplc="6EF887B0">
      <w:numFmt w:val="decimal"/>
      <w:lvlText w:val=""/>
      <w:lvlJc w:val="left"/>
    </w:lvl>
    <w:lvl w:ilvl="3" w:tplc="14A2DA6E">
      <w:numFmt w:val="decimal"/>
      <w:lvlText w:val=""/>
      <w:lvlJc w:val="left"/>
    </w:lvl>
    <w:lvl w:ilvl="4" w:tplc="4AB46496">
      <w:numFmt w:val="decimal"/>
      <w:lvlText w:val=""/>
      <w:lvlJc w:val="left"/>
    </w:lvl>
    <w:lvl w:ilvl="5" w:tplc="2A58FAB8">
      <w:numFmt w:val="decimal"/>
      <w:lvlText w:val=""/>
      <w:lvlJc w:val="left"/>
    </w:lvl>
    <w:lvl w:ilvl="6" w:tplc="03FC4600">
      <w:numFmt w:val="decimal"/>
      <w:lvlText w:val=""/>
      <w:lvlJc w:val="left"/>
    </w:lvl>
    <w:lvl w:ilvl="7" w:tplc="DFFC450C">
      <w:numFmt w:val="decimal"/>
      <w:lvlText w:val=""/>
      <w:lvlJc w:val="left"/>
    </w:lvl>
    <w:lvl w:ilvl="8" w:tplc="35988500">
      <w:numFmt w:val="decimal"/>
      <w:lvlText w:val=""/>
      <w:lvlJc w:val="left"/>
    </w:lvl>
  </w:abstractNum>
  <w:abstractNum w:abstractNumId="6">
    <w:nsid w:val="000026E9"/>
    <w:multiLevelType w:val="hybridMultilevel"/>
    <w:tmpl w:val="3F1CA212"/>
    <w:lvl w:ilvl="0" w:tplc="28222E6C">
      <w:start w:val="1"/>
      <w:numFmt w:val="bullet"/>
      <w:lvlText w:val="В"/>
      <w:lvlJc w:val="left"/>
    </w:lvl>
    <w:lvl w:ilvl="1" w:tplc="666CA0B4">
      <w:numFmt w:val="decimal"/>
      <w:lvlText w:val=""/>
      <w:lvlJc w:val="left"/>
    </w:lvl>
    <w:lvl w:ilvl="2" w:tplc="C67E6266">
      <w:numFmt w:val="decimal"/>
      <w:lvlText w:val=""/>
      <w:lvlJc w:val="left"/>
    </w:lvl>
    <w:lvl w:ilvl="3" w:tplc="3970F116">
      <w:numFmt w:val="decimal"/>
      <w:lvlText w:val=""/>
      <w:lvlJc w:val="left"/>
    </w:lvl>
    <w:lvl w:ilvl="4" w:tplc="7C203DBE">
      <w:numFmt w:val="decimal"/>
      <w:lvlText w:val=""/>
      <w:lvlJc w:val="left"/>
    </w:lvl>
    <w:lvl w:ilvl="5" w:tplc="EE8C11B0">
      <w:numFmt w:val="decimal"/>
      <w:lvlText w:val=""/>
      <w:lvlJc w:val="left"/>
    </w:lvl>
    <w:lvl w:ilvl="6" w:tplc="E7E495BC">
      <w:numFmt w:val="decimal"/>
      <w:lvlText w:val=""/>
      <w:lvlJc w:val="left"/>
    </w:lvl>
    <w:lvl w:ilvl="7" w:tplc="CAF00DEE">
      <w:numFmt w:val="decimal"/>
      <w:lvlText w:val=""/>
      <w:lvlJc w:val="left"/>
    </w:lvl>
    <w:lvl w:ilvl="8" w:tplc="9F4EF432">
      <w:numFmt w:val="decimal"/>
      <w:lvlText w:val=""/>
      <w:lvlJc w:val="left"/>
    </w:lvl>
  </w:abstractNum>
  <w:abstractNum w:abstractNumId="7">
    <w:nsid w:val="00002EA6"/>
    <w:multiLevelType w:val="hybridMultilevel"/>
    <w:tmpl w:val="00562682"/>
    <w:lvl w:ilvl="0" w:tplc="8D940F2E">
      <w:start w:val="1"/>
      <w:numFmt w:val="bullet"/>
      <w:lvlText w:val=""/>
      <w:lvlJc w:val="left"/>
    </w:lvl>
    <w:lvl w:ilvl="1" w:tplc="DB0E5C3C">
      <w:numFmt w:val="decimal"/>
      <w:lvlText w:val=""/>
      <w:lvlJc w:val="left"/>
    </w:lvl>
    <w:lvl w:ilvl="2" w:tplc="CED0BBEA">
      <w:numFmt w:val="decimal"/>
      <w:lvlText w:val=""/>
      <w:lvlJc w:val="left"/>
    </w:lvl>
    <w:lvl w:ilvl="3" w:tplc="ABEE6DEE">
      <w:numFmt w:val="decimal"/>
      <w:lvlText w:val=""/>
      <w:lvlJc w:val="left"/>
    </w:lvl>
    <w:lvl w:ilvl="4" w:tplc="AB044DA4">
      <w:numFmt w:val="decimal"/>
      <w:lvlText w:val=""/>
      <w:lvlJc w:val="left"/>
    </w:lvl>
    <w:lvl w:ilvl="5" w:tplc="0986BA5E">
      <w:numFmt w:val="decimal"/>
      <w:lvlText w:val=""/>
      <w:lvlJc w:val="left"/>
    </w:lvl>
    <w:lvl w:ilvl="6" w:tplc="310C0710">
      <w:numFmt w:val="decimal"/>
      <w:lvlText w:val=""/>
      <w:lvlJc w:val="left"/>
    </w:lvl>
    <w:lvl w:ilvl="7" w:tplc="6180C8D0">
      <w:numFmt w:val="decimal"/>
      <w:lvlText w:val=""/>
      <w:lvlJc w:val="left"/>
    </w:lvl>
    <w:lvl w:ilvl="8" w:tplc="8F4A768E">
      <w:numFmt w:val="decimal"/>
      <w:lvlText w:val=""/>
      <w:lvlJc w:val="left"/>
    </w:lvl>
  </w:abstractNum>
  <w:abstractNum w:abstractNumId="8">
    <w:nsid w:val="0000390C"/>
    <w:multiLevelType w:val="hybridMultilevel"/>
    <w:tmpl w:val="326A910C"/>
    <w:lvl w:ilvl="0" w:tplc="00FAF2D0">
      <w:start w:val="1"/>
      <w:numFmt w:val="decimal"/>
      <w:lvlText w:val="%1."/>
      <w:lvlJc w:val="left"/>
    </w:lvl>
    <w:lvl w:ilvl="1" w:tplc="ABF8F76C">
      <w:numFmt w:val="decimal"/>
      <w:lvlText w:val=""/>
      <w:lvlJc w:val="left"/>
    </w:lvl>
    <w:lvl w:ilvl="2" w:tplc="9BC09726">
      <w:numFmt w:val="decimal"/>
      <w:lvlText w:val=""/>
      <w:lvlJc w:val="left"/>
    </w:lvl>
    <w:lvl w:ilvl="3" w:tplc="33F2142C">
      <w:numFmt w:val="decimal"/>
      <w:lvlText w:val=""/>
      <w:lvlJc w:val="left"/>
    </w:lvl>
    <w:lvl w:ilvl="4" w:tplc="42784926">
      <w:numFmt w:val="decimal"/>
      <w:lvlText w:val=""/>
      <w:lvlJc w:val="left"/>
    </w:lvl>
    <w:lvl w:ilvl="5" w:tplc="92347FB4">
      <w:numFmt w:val="decimal"/>
      <w:lvlText w:val=""/>
      <w:lvlJc w:val="left"/>
    </w:lvl>
    <w:lvl w:ilvl="6" w:tplc="C28CF3B0">
      <w:numFmt w:val="decimal"/>
      <w:lvlText w:val=""/>
      <w:lvlJc w:val="left"/>
    </w:lvl>
    <w:lvl w:ilvl="7" w:tplc="3556874E">
      <w:numFmt w:val="decimal"/>
      <w:lvlText w:val=""/>
      <w:lvlJc w:val="left"/>
    </w:lvl>
    <w:lvl w:ilvl="8" w:tplc="536CF07C">
      <w:numFmt w:val="decimal"/>
      <w:lvlText w:val=""/>
      <w:lvlJc w:val="left"/>
    </w:lvl>
  </w:abstractNum>
  <w:abstractNum w:abstractNumId="9">
    <w:nsid w:val="000041BB"/>
    <w:multiLevelType w:val="hybridMultilevel"/>
    <w:tmpl w:val="5A84FB0A"/>
    <w:lvl w:ilvl="0" w:tplc="46E0862E">
      <w:start w:val="1"/>
      <w:numFmt w:val="bullet"/>
      <w:lvlText w:val="а"/>
      <w:lvlJc w:val="left"/>
    </w:lvl>
    <w:lvl w:ilvl="1" w:tplc="265858AC">
      <w:numFmt w:val="decimal"/>
      <w:lvlText w:val=""/>
      <w:lvlJc w:val="left"/>
    </w:lvl>
    <w:lvl w:ilvl="2" w:tplc="5832129A">
      <w:numFmt w:val="decimal"/>
      <w:lvlText w:val=""/>
      <w:lvlJc w:val="left"/>
    </w:lvl>
    <w:lvl w:ilvl="3" w:tplc="0D3C144E">
      <w:numFmt w:val="decimal"/>
      <w:lvlText w:val=""/>
      <w:lvlJc w:val="left"/>
    </w:lvl>
    <w:lvl w:ilvl="4" w:tplc="7C30A1D4">
      <w:numFmt w:val="decimal"/>
      <w:lvlText w:val=""/>
      <w:lvlJc w:val="left"/>
    </w:lvl>
    <w:lvl w:ilvl="5" w:tplc="CEEA9AC4">
      <w:numFmt w:val="decimal"/>
      <w:lvlText w:val=""/>
      <w:lvlJc w:val="left"/>
    </w:lvl>
    <w:lvl w:ilvl="6" w:tplc="DBEEC024">
      <w:numFmt w:val="decimal"/>
      <w:lvlText w:val=""/>
      <w:lvlJc w:val="left"/>
    </w:lvl>
    <w:lvl w:ilvl="7" w:tplc="DD1E861E">
      <w:numFmt w:val="decimal"/>
      <w:lvlText w:val=""/>
      <w:lvlJc w:val="left"/>
    </w:lvl>
    <w:lvl w:ilvl="8" w:tplc="C6789186">
      <w:numFmt w:val="decimal"/>
      <w:lvlText w:val=""/>
      <w:lvlJc w:val="left"/>
    </w:lvl>
  </w:abstractNum>
  <w:abstractNum w:abstractNumId="10">
    <w:nsid w:val="00007E87"/>
    <w:multiLevelType w:val="hybridMultilevel"/>
    <w:tmpl w:val="DF44C3EE"/>
    <w:lvl w:ilvl="0" w:tplc="28F80368">
      <w:start w:val="1"/>
      <w:numFmt w:val="bullet"/>
      <w:lvlText w:val=""/>
      <w:lvlJc w:val="left"/>
    </w:lvl>
    <w:lvl w:ilvl="1" w:tplc="2BF821E0">
      <w:numFmt w:val="decimal"/>
      <w:lvlText w:val=""/>
      <w:lvlJc w:val="left"/>
    </w:lvl>
    <w:lvl w:ilvl="2" w:tplc="E2E4D702">
      <w:numFmt w:val="decimal"/>
      <w:lvlText w:val=""/>
      <w:lvlJc w:val="left"/>
    </w:lvl>
    <w:lvl w:ilvl="3" w:tplc="E050F5DE">
      <w:numFmt w:val="decimal"/>
      <w:lvlText w:val=""/>
      <w:lvlJc w:val="left"/>
    </w:lvl>
    <w:lvl w:ilvl="4" w:tplc="E8E0909E">
      <w:numFmt w:val="decimal"/>
      <w:lvlText w:val=""/>
      <w:lvlJc w:val="left"/>
    </w:lvl>
    <w:lvl w:ilvl="5" w:tplc="93CEEE8E">
      <w:numFmt w:val="decimal"/>
      <w:lvlText w:val=""/>
      <w:lvlJc w:val="left"/>
    </w:lvl>
    <w:lvl w:ilvl="6" w:tplc="3BD00D1E">
      <w:numFmt w:val="decimal"/>
      <w:lvlText w:val=""/>
      <w:lvlJc w:val="left"/>
    </w:lvl>
    <w:lvl w:ilvl="7" w:tplc="B05065DA">
      <w:numFmt w:val="decimal"/>
      <w:lvlText w:val=""/>
      <w:lvlJc w:val="left"/>
    </w:lvl>
    <w:lvl w:ilvl="8" w:tplc="DE32AB88">
      <w:numFmt w:val="decimal"/>
      <w:lvlText w:val=""/>
      <w:lvlJc w:val="left"/>
    </w:lvl>
  </w:abstractNum>
  <w:abstractNum w:abstractNumId="11">
    <w:nsid w:val="12686527"/>
    <w:multiLevelType w:val="hybridMultilevel"/>
    <w:tmpl w:val="EB7EF610"/>
    <w:lvl w:ilvl="0" w:tplc="458C5B86">
      <w:start w:val="1"/>
      <w:numFmt w:val="decimal"/>
      <w:lvlText w:val="%1."/>
      <w:lvlJc w:val="left"/>
      <w:pPr>
        <w:ind w:left="644" w:hanging="360"/>
      </w:pPr>
      <w:rPr>
        <w:rFonts w:ascii="Times New Roman" w:hAnsi="Times New Roman" w:cs="Times New Roman" w:hint="default"/>
        <w:color w:val="auto"/>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347D6334"/>
    <w:multiLevelType w:val="hybridMultilevel"/>
    <w:tmpl w:val="1BC0D6B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35D85C5E"/>
    <w:multiLevelType w:val="hybridMultilevel"/>
    <w:tmpl w:val="454624FA"/>
    <w:lvl w:ilvl="0" w:tplc="11FAE3AE">
      <w:start w:val="1"/>
      <w:numFmt w:val="decimal"/>
      <w:lvlText w:val="%1."/>
      <w:lvlJc w:val="left"/>
      <w:pPr>
        <w:tabs>
          <w:tab w:val="num" w:pos="502"/>
        </w:tabs>
        <w:ind w:left="502" w:hanging="360"/>
      </w:pPr>
      <w:rPr>
        <w:color w:val="auto"/>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4">
    <w:nsid w:val="63EA59DE"/>
    <w:multiLevelType w:val="hybridMultilevel"/>
    <w:tmpl w:val="E0C6C71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9"/>
  </w:num>
  <w:num w:numId="2">
    <w:abstractNumId w:val="6"/>
  </w:num>
  <w:num w:numId="3">
    <w:abstractNumId w:val="1"/>
  </w:num>
  <w:num w:numId="4">
    <w:abstractNumId w:val="2"/>
  </w:num>
  <w:num w:numId="5">
    <w:abstractNumId w:val="7"/>
  </w:num>
  <w:num w:numId="6">
    <w:abstractNumId w:val="4"/>
  </w:num>
  <w:num w:numId="7">
    <w:abstractNumId w:val="5"/>
  </w:num>
  <w:num w:numId="8">
    <w:abstractNumId w:val="10"/>
  </w:num>
  <w:num w:numId="9">
    <w:abstractNumId w:val="8"/>
  </w:num>
  <w:num w:numId="10">
    <w:abstractNumId w:val="3"/>
  </w:num>
  <w:num w:numId="11">
    <w:abstractNumId w:val="0"/>
  </w:num>
  <w:num w:numId="1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num>
  <w:num w:numId="14">
    <w:abstractNumId w:val="12"/>
  </w:num>
  <w:num w:numId="15">
    <w:abstractNumId w:val="11"/>
  </w:num>
  <w:num w:numId="1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62C88"/>
    <w:rsid w:val="00046EE3"/>
    <w:rsid w:val="001147F7"/>
    <w:rsid w:val="003B27BA"/>
    <w:rsid w:val="00452125"/>
    <w:rsid w:val="006C235F"/>
    <w:rsid w:val="00762C88"/>
    <w:rsid w:val="00BA0BC9"/>
    <w:rsid w:val="00CD642F"/>
    <w:rsid w:val="00F53E00"/>
    <w:rsid w:val="00FA259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link w:val="20"/>
    <w:uiPriority w:val="9"/>
    <w:qFormat/>
    <w:rsid w:val="001147F7"/>
    <w:pPr>
      <w:spacing w:before="100" w:beforeAutospacing="1" w:after="100" w:afterAutospacing="1"/>
      <w:outlineLvl w:val="1"/>
    </w:pPr>
    <w:rPr>
      <w:rFonts w:eastAsia="Times New Roman"/>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4D5BDC"/>
    <w:rPr>
      <w:color w:val="0000FF"/>
      <w:u w:val="single"/>
    </w:rPr>
  </w:style>
  <w:style w:type="character" w:customStyle="1" w:styleId="20">
    <w:name w:val="Заголовок 2 Знак"/>
    <w:basedOn w:val="a0"/>
    <w:link w:val="2"/>
    <w:uiPriority w:val="9"/>
    <w:rsid w:val="001147F7"/>
    <w:rPr>
      <w:rFonts w:eastAsia="Times New Roman"/>
      <w:b/>
      <w:bCs/>
      <w:sz w:val="36"/>
      <w:szCs w:val="36"/>
    </w:rPr>
  </w:style>
  <w:style w:type="table" w:styleId="a4">
    <w:name w:val="Table Grid"/>
    <w:basedOn w:val="a1"/>
    <w:uiPriority w:val="59"/>
    <w:rsid w:val="00CD642F"/>
    <w:rPr>
      <w:rFonts w:asciiTheme="minorHAnsi" w:eastAsiaTheme="minorHAnsi" w:hAnsiTheme="minorHAnsi" w:cstheme="minorBid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Normal (Web)"/>
    <w:basedOn w:val="a"/>
    <w:uiPriority w:val="99"/>
    <w:unhideWhenUsed/>
    <w:rsid w:val="00046EE3"/>
    <w:pPr>
      <w:spacing w:before="100" w:beforeAutospacing="1" w:after="100" w:afterAutospacing="1"/>
    </w:pPr>
    <w:rPr>
      <w:rFonts w:eastAsia="Times New Roman"/>
      <w:sz w:val="24"/>
      <w:szCs w:val="24"/>
    </w:rPr>
  </w:style>
  <w:style w:type="paragraph" w:styleId="a6">
    <w:name w:val="List Paragraph"/>
    <w:basedOn w:val="a"/>
    <w:uiPriority w:val="34"/>
    <w:qFormat/>
    <w:rsid w:val="00046EE3"/>
    <w:pPr>
      <w:spacing w:after="200" w:line="276" w:lineRule="auto"/>
      <w:ind w:left="720"/>
      <w:contextualSpacing/>
    </w:pPr>
    <w:rPr>
      <w:rFonts w:ascii="Calibri" w:eastAsia="Calibri" w:hAnsi="Calibri"/>
      <w:lang w:eastAsia="en-US"/>
    </w:rPr>
  </w:style>
  <w:style w:type="character" w:customStyle="1" w:styleId="apple-converted-space">
    <w:name w:val="apple-converted-space"/>
    <w:basedOn w:val="a0"/>
    <w:rsid w:val="00046EE3"/>
  </w:style>
  <w:style w:type="character" w:styleId="a7">
    <w:name w:val="Strong"/>
    <w:basedOn w:val="a0"/>
    <w:uiPriority w:val="22"/>
    <w:qFormat/>
    <w:rsid w:val="00046EE3"/>
    <w:rPr>
      <w:b/>
      <w:bCs/>
    </w:rPr>
  </w:style>
  <w:style w:type="paragraph" w:customStyle="1" w:styleId="Default">
    <w:name w:val="Default"/>
    <w:rsid w:val="00046EE3"/>
    <w:pPr>
      <w:autoSpaceDE w:val="0"/>
      <w:autoSpaceDN w:val="0"/>
      <w:adjustRightInd w:val="0"/>
    </w:pPr>
    <w:rPr>
      <w:rFonts w:eastAsiaTheme="minorHAnsi"/>
      <w:color w:val="000000"/>
      <w:sz w:val="24"/>
      <w:szCs w:val="24"/>
      <w:lang w:eastAsia="en-US"/>
    </w:rPr>
  </w:style>
  <w:style w:type="paragraph" w:customStyle="1" w:styleId="headertext">
    <w:name w:val="headertext"/>
    <w:basedOn w:val="a"/>
    <w:rsid w:val="00F53E00"/>
    <w:pPr>
      <w:spacing w:before="100" w:beforeAutospacing="1" w:after="100" w:afterAutospacing="1"/>
    </w:pPr>
    <w:rPr>
      <w:rFonts w:eastAsia="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link w:val="20"/>
    <w:uiPriority w:val="9"/>
    <w:qFormat/>
    <w:rsid w:val="001147F7"/>
    <w:pPr>
      <w:spacing w:before="100" w:beforeAutospacing="1" w:after="100" w:afterAutospacing="1"/>
      <w:outlineLvl w:val="1"/>
    </w:pPr>
    <w:rPr>
      <w:rFonts w:eastAsia="Times New Roman"/>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4D5BDC"/>
    <w:rPr>
      <w:color w:val="0000FF"/>
      <w:u w:val="single"/>
    </w:rPr>
  </w:style>
  <w:style w:type="character" w:customStyle="1" w:styleId="20">
    <w:name w:val="Заголовок 2 Знак"/>
    <w:basedOn w:val="a0"/>
    <w:link w:val="2"/>
    <w:uiPriority w:val="9"/>
    <w:rsid w:val="001147F7"/>
    <w:rPr>
      <w:rFonts w:eastAsia="Times New Roman"/>
      <w:b/>
      <w:bCs/>
      <w:sz w:val="36"/>
      <w:szCs w:val="36"/>
    </w:rPr>
  </w:style>
  <w:style w:type="table" w:styleId="a4">
    <w:name w:val="Table Grid"/>
    <w:basedOn w:val="a1"/>
    <w:uiPriority w:val="59"/>
    <w:rsid w:val="00CD642F"/>
    <w:rPr>
      <w:rFonts w:asciiTheme="minorHAnsi" w:eastAsiaTheme="minorHAnsi" w:hAnsiTheme="minorHAnsi" w:cstheme="minorBid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Normal (Web)"/>
    <w:basedOn w:val="a"/>
    <w:uiPriority w:val="99"/>
    <w:unhideWhenUsed/>
    <w:rsid w:val="00046EE3"/>
    <w:pPr>
      <w:spacing w:before="100" w:beforeAutospacing="1" w:after="100" w:afterAutospacing="1"/>
    </w:pPr>
    <w:rPr>
      <w:rFonts w:eastAsia="Times New Roman"/>
      <w:sz w:val="24"/>
      <w:szCs w:val="24"/>
    </w:rPr>
  </w:style>
  <w:style w:type="paragraph" w:styleId="a6">
    <w:name w:val="List Paragraph"/>
    <w:basedOn w:val="a"/>
    <w:uiPriority w:val="34"/>
    <w:qFormat/>
    <w:rsid w:val="00046EE3"/>
    <w:pPr>
      <w:spacing w:after="200" w:line="276" w:lineRule="auto"/>
      <w:ind w:left="720"/>
      <w:contextualSpacing/>
    </w:pPr>
    <w:rPr>
      <w:rFonts w:ascii="Calibri" w:eastAsia="Calibri" w:hAnsi="Calibri"/>
      <w:lang w:eastAsia="en-US"/>
    </w:rPr>
  </w:style>
  <w:style w:type="character" w:customStyle="1" w:styleId="apple-converted-space">
    <w:name w:val="apple-converted-space"/>
    <w:basedOn w:val="a0"/>
    <w:rsid w:val="00046EE3"/>
  </w:style>
  <w:style w:type="character" w:styleId="a7">
    <w:name w:val="Strong"/>
    <w:basedOn w:val="a0"/>
    <w:uiPriority w:val="22"/>
    <w:qFormat/>
    <w:rsid w:val="00046EE3"/>
    <w:rPr>
      <w:b/>
      <w:bCs/>
    </w:rPr>
  </w:style>
  <w:style w:type="paragraph" w:customStyle="1" w:styleId="Default">
    <w:name w:val="Default"/>
    <w:rsid w:val="00046EE3"/>
    <w:pPr>
      <w:autoSpaceDE w:val="0"/>
      <w:autoSpaceDN w:val="0"/>
      <w:adjustRightInd w:val="0"/>
    </w:pPr>
    <w:rPr>
      <w:rFonts w:eastAsiaTheme="minorHAnsi"/>
      <w:color w:val="000000"/>
      <w:sz w:val="24"/>
      <w:szCs w:val="24"/>
      <w:lang w:eastAsia="en-US"/>
    </w:rPr>
  </w:style>
  <w:style w:type="paragraph" w:customStyle="1" w:styleId="headertext">
    <w:name w:val="headertext"/>
    <w:basedOn w:val="a"/>
    <w:rsid w:val="00F53E00"/>
    <w:pPr>
      <w:spacing w:before="100" w:beforeAutospacing="1" w:after="100" w:afterAutospacing="1"/>
    </w:pPr>
    <w:rPr>
      <w:rFonts w:eastAsia="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47158917">
      <w:bodyDiv w:val="1"/>
      <w:marLeft w:val="0"/>
      <w:marRight w:val="0"/>
      <w:marTop w:val="0"/>
      <w:marBottom w:val="0"/>
      <w:divBdr>
        <w:top w:val="none" w:sz="0" w:space="0" w:color="auto"/>
        <w:left w:val="none" w:sz="0" w:space="0" w:color="auto"/>
        <w:bottom w:val="none" w:sz="0" w:space="0" w:color="auto"/>
        <w:right w:val="none" w:sz="0" w:space="0" w:color="auto"/>
      </w:divBdr>
      <w:divsChild>
        <w:div w:id="616909687">
          <w:marLeft w:val="0"/>
          <w:marRight w:val="0"/>
          <w:marTop w:val="0"/>
          <w:marBottom w:val="0"/>
          <w:divBdr>
            <w:top w:val="none" w:sz="0" w:space="0" w:color="auto"/>
            <w:left w:val="none" w:sz="0" w:space="0" w:color="auto"/>
            <w:bottom w:val="none" w:sz="0" w:space="0" w:color="auto"/>
            <w:right w:val="none" w:sz="0" w:space="0" w:color="auto"/>
          </w:divBdr>
        </w:div>
      </w:divsChild>
    </w:div>
    <w:div w:id="1233925155">
      <w:bodyDiv w:val="1"/>
      <w:marLeft w:val="0"/>
      <w:marRight w:val="0"/>
      <w:marTop w:val="0"/>
      <w:marBottom w:val="0"/>
      <w:divBdr>
        <w:top w:val="none" w:sz="0" w:space="0" w:color="auto"/>
        <w:left w:val="none" w:sz="0" w:space="0" w:color="auto"/>
        <w:bottom w:val="none" w:sz="0" w:space="0" w:color="auto"/>
        <w:right w:val="none" w:sz="0" w:space="0" w:color="auto"/>
      </w:divBdr>
    </w:div>
    <w:div w:id="1701542440">
      <w:bodyDiv w:val="1"/>
      <w:marLeft w:val="0"/>
      <w:marRight w:val="0"/>
      <w:marTop w:val="0"/>
      <w:marBottom w:val="0"/>
      <w:divBdr>
        <w:top w:val="none" w:sz="0" w:space="0" w:color="auto"/>
        <w:left w:val="none" w:sz="0" w:space="0" w:color="auto"/>
        <w:bottom w:val="none" w:sz="0" w:space="0" w:color="auto"/>
        <w:right w:val="none" w:sz="0" w:space="0" w:color="auto"/>
      </w:divBdr>
      <w:divsChild>
        <w:div w:id="10534548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7</Pages>
  <Words>2324</Words>
  <Characters>13249</Characters>
  <Application>Microsoft Office Word</Application>
  <DocSecurity>0</DocSecurity>
  <Lines>110</Lines>
  <Paragraphs>31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591</Company>
  <LinksUpToDate>false</LinksUpToDate>
  <CharactersWithSpaces>15542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Julia</cp:lastModifiedBy>
  <cp:revision>2</cp:revision>
  <dcterms:created xsi:type="dcterms:W3CDTF">2020-10-20T11:35:00Z</dcterms:created>
  <dcterms:modified xsi:type="dcterms:W3CDTF">2020-10-20T11:35:00Z</dcterms:modified>
</cp:coreProperties>
</file>